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FD7" w:rsidRPr="00CC5762" w:rsidRDefault="00EF6A3D" w:rsidP="001674C1">
      <w:pPr>
        <w:pStyle w:val="IntenseQuote"/>
        <w:rPr>
          <w:rFonts w:ascii="Times New Roman" w:hAnsi="Times New Roman"/>
          <w:i w:val="0"/>
          <w:sz w:val="48"/>
          <w:szCs w:val="48"/>
          <w:lang w:val="de-DE"/>
        </w:rPr>
      </w:pPr>
      <w:r>
        <w:rPr>
          <w:rFonts w:ascii="Times New Roman" w:hAnsi="Times New Roman"/>
          <w:i w:val="0"/>
          <w:noProof/>
          <w:sz w:val="48"/>
          <w:szCs w:val="48"/>
        </w:rPr>
        <w:drawing>
          <wp:anchor distT="0" distB="0" distL="114300" distR="114300" simplePos="0" relativeHeight="251658240" behindDoc="1" locked="0" layoutInCell="1" allowOverlap="1" wp14:anchorId="3B729C70" wp14:editId="36E83AAC">
            <wp:simplePos x="0" y="0"/>
            <wp:positionH relativeFrom="column">
              <wp:posOffset>5367020</wp:posOffset>
            </wp:positionH>
            <wp:positionV relativeFrom="paragraph">
              <wp:posOffset>-2540</wp:posOffset>
            </wp:positionV>
            <wp:extent cx="816610" cy="1431925"/>
            <wp:effectExtent l="0" t="0" r="2540" b="0"/>
            <wp:wrapTight wrapText="bothSides">
              <wp:wrapPolygon edited="0">
                <wp:start x="0" y="0"/>
                <wp:lineTo x="0" y="21265"/>
                <wp:lineTo x="21163" y="21265"/>
                <wp:lineTo x="21163" y="0"/>
                <wp:lineTo x="0" y="0"/>
              </wp:wrapPolygon>
            </wp:wrapTight>
            <wp:docPr id="1" name="Grafik 1" descr="E:\CD_KU\438px-Katholische_Universität_Eichstätt-Ingolstadt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D_KU\438px-Katholische_Universität_Eichstätt-Ingolstadt_logo.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1431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FD7" w:rsidRPr="00CC5762" w:rsidRDefault="00203FD7" w:rsidP="001674C1">
      <w:pPr>
        <w:pStyle w:val="IntenseQuote"/>
        <w:rPr>
          <w:rFonts w:ascii="Times New Roman" w:hAnsi="Times New Roman"/>
          <w:i w:val="0"/>
          <w:sz w:val="48"/>
          <w:szCs w:val="48"/>
          <w:lang w:val="de-DE"/>
        </w:rPr>
      </w:pPr>
    </w:p>
    <w:p w:rsidR="008432EC" w:rsidRDefault="008432EC" w:rsidP="00EF6A3D">
      <w:pPr>
        <w:pStyle w:val="IntenseQuote"/>
        <w:spacing w:after="0" w:line="240" w:lineRule="auto"/>
        <w:rPr>
          <w:rFonts w:ascii="Times New Roman" w:hAnsi="Times New Roman"/>
          <w:i w:val="0"/>
          <w:sz w:val="48"/>
          <w:szCs w:val="48"/>
          <w:lang w:val="de-DE"/>
        </w:rPr>
      </w:pPr>
    </w:p>
    <w:p w:rsidR="008432EC" w:rsidRDefault="008432EC" w:rsidP="00EF6A3D">
      <w:pPr>
        <w:pStyle w:val="IntenseQuote"/>
        <w:spacing w:after="0" w:line="240" w:lineRule="auto"/>
        <w:rPr>
          <w:rFonts w:ascii="Times New Roman" w:hAnsi="Times New Roman"/>
          <w:i w:val="0"/>
          <w:sz w:val="48"/>
          <w:szCs w:val="48"/>
          <w:lang w:val="de-DE"/>
        </w:rPr>
      </w:pPr>
    </w:p>
    <w:p w:rsidR="00203FD7" w:rsidRPr="009E119C" w:rsidRDefault="007B74C8" w:rsidP="007B74C8">
      <w:pPr>
        <w:pStyle w:val="IntenseQuote"/>
        <w:spacing w:after="0" w:line="240" w:lineRule="auto"/>
        <w:rPr>
          <w:rFonts w:ascii="Times New Roman" w:hAnsi="Times New Roman"/>
          <w:i w:val="0"/>
          <w:color w:val="1F497D" w:themeColor="text2"/>
          <w:sz w:val="48"/>
          <w:szCs w:val="48"/>
        </w:rPr>
      </w:pPr>
      <w:r w:rsidRPr="009E119C">
        <w:rPr>
          <w:rFonts w:ascii="Times New Roman" w:hAnsi="Times New Roman"/>
          <w:i w:val="0"/>
          <w:color w:val="1F497D" w:themeColor="text2"/>
          <w:sz w:val="48"/>
          <w:szCs w:val="48"/>
        </w:rPr>
        <w:t>Module Handbook Sociology (Bachelor)</w:t>
      </w:r>
      <w:r w:rsidR="00203FD7" w:rsidRPr="009E119C">
        <w:rPr>
          <w:rFonts w:ascii="Times New Roman" w:hAnsi="Times New Roman"/>
          <w:i w:val="0"/>
          <w:color w:val="1F497D" w:themeColor="text2"/>
          <w:sz w:val="48"/>
          <w:szCs w:val="48"/>
        </w:rPr>
        <w:t xml:space="preserve"> </w:t>
      </w:r>
    </w:p>
    <w:p w:rsidR="00BC2D9D" w:rsidRPr="009E119C" w:rsidRDefault="00BC2D9D" w:rsidP="000B4AE9">
      <w:pPr>
        <w:ind w:left="1004"/>
      </w:pPr>
    </w:p>
    <w:p w:rsidR="009A79C1" w:rsidRDefault="00203FD7" w:rsidP="00867FBE">
      <w:pPr>
        <w:pStyle w:val="TOCHeading"/>
        <w:ind w:left="284" w:hanging="284"/>
      </w:pPr>
      <w:r w:rsidRPr="009E119C">
        <w:br w:type="page"/>
      </w:r>
    </w:p>
    <w:sdt>
      <w:sdtPr>
        <w:rPr>
          <w:rFonts w:ascii="Arial" w:eastAsia="Times New Roman" w:hAnsi="Arial"/>
          <w:b/>
          <w:bCs/>
          <w:color w:val="000000" w:themeColor="text1"/>
          <w:sz w:val="20"/>
          <w:szCs w:val="26"/>
        </w:rPr>
        <w:id w:val="-108431582"/>
        <w:docPartObj>
          <w:docPartGallery w:val="Table of Contents"/>
          <w:docPartUnique/>
        </w:docPartObj>
      </w:sdtPr>
      <w:sdtEndPr>
        <w:rPr>
          <w:rFonts w:cs="Arial"/>
        </w:rPr>
      </w:sdtEndPr>
      <w:sdtContent>
        <w:p w:rsidR="00DB04D8" w:rsidRPr="009E119C" w:rsidRDefault="00867FBE" w:rsidP="009A79C1">
          <w:pPr>
            <w:ind w:left="1004"/>
            <w:rPr>
              <w:b/>
              <w:bCs/>
            </w:rPr>
          </w:pPr>
          <w:r w:rsidRPr="009E119C">
            <w:t xml:space="preserve">    </w:t>
          </w:r>
        </w:p>
        <w:p w:rsidR="002D388B" w:rsidRPr="009E119C" w:rsidRDefault="007B74C8" w:rsidP="00DB04D8">
          <w:pPr>
            <w:pStyle w:val="TOCHeading"/>
            <w:ind w:left="284" w:hanging="64"/>
            <w:rPr>
              <w:lang w:val="en-US"/>
            </w:rPr>
          </w:pPr>
          <w:r w:rsidRPr="009E119C">
            <w:rPr>
              <w:lang w:val="en-US"/>
            </w:rPr>
            <w:t>Table of Contents</w:t>
          </w:r>
        </w:p>
        <w:p w:rsidR="00157436" w:rsidRPr="009E119C" w:rsidRDefault="00157436">
          <w:pPr>
            <w:pStyle w:val="TOC2"/>
            <w:tabs>
              <w:tab w:val="right" w:leader="dot" w:pos="9394"/>
            </w:tabs>
          </w:pPr>
        </w:p>
        <w:p w:rsidR="0035186F" w:rsidRDefault="002D388B">
          <w:pPr>
            <w:pStyle w:val="TOC2"/>
            <w:tabs>
              <w:tab w:val="right" w:leader="dot" w:pos="9394"/>
            </w:tabs>
            <w:rPr>
              <w:rFonts w:asciiTheme="minorHAnsi" w:eastAsiaTheme="minorEastAsia" w:hAnsiTheme="minorHAnsi" w:cstheme="minorBidi"/>
              <w:noProof/>
              <w:lang w:val="de-DE" w:eastAsia="de-DE"/>
            </w:rPr>
          </w:pPr>
          <w:r w:rsidRPr="00180112">
            <w:rPr>
              <w:rFonts w:ascii="Arial" w:hAnsi="Arial" w:cs="Arial"/>
            </w:rPr>
            <w:fldChar w:fldCharType="begin"/>
          </w:r>
          <w:r w:rsidRPr="00180112">
            <w:rPr>
              <w:rFonts w:ascii="Arial" w:hAnsi="Arial" w:cs="Arial"/>
              <w:lang w:val="de-DE"/>
            </w:rPr>
            <w:instrText xml:space="preserve"> TOC \o "1-3" \h \z \u </w:instrText>
          </w:r>
          <w:r w:rsidRPr="00180112">
            <w:rPr>
              <w:rFonts w:ascii="Arial" w:hAnsi="Arial" w:cs="Arial"/>
            </w:rPr>
            <w:fldChar w:fldCharType="separate"/>
          </w:r>
          <w:hyperlink w:anchor="_Toc479172329" w:history="1">
            <w:r w:rsidR="0035186F" w:rsidRPr="006419EB">
              <w:rPr>
                <w:rStyle w:val="Hyperlink"/>
                <w:noProof/>
              </w:rPr>
              <w:t>Qualitative Methods of Empirical Social Research (5 CP)</w:t>
            </w:r>
            <w:r w:rsidR="0035186F">
              <w:rPr>
                <w:noProof/>
                <w:webHidden/>
              </w:rPr>
              <w:tab/>
            </w:r>
            <w:r w:rsidR="0035186F">
              <w:rPr>
                <w:noProof/>
                <w:webHidden/>
              </w:rPr>
              <w:fldChar w:fldCharType="begin"/>
            </w:r>
            <w:r w:rsidR="0035186F">
              <w:rPr>
                <w:noProof/>
                <w:webHidden/>
              </w:rPr>
              <w:instrText xml:space="preserve"> PAGEREF _Toc479172329 \h </w:instrText>
            </w:r>
            <w:r w:rsidR="0035186F">
              <w:rPr>
                <w:noProof/>
                <w:webHidden/>
              </w:rPr>
            </w:r>
            <w:r w:rsidR="0035186F">
              <w:rPr>
                <w:noProof/>
                <w:webHidden/>
              </w:rPr>
              <w:fldChar w:fldCharType="separate"/>
            </w:r>
            <w:r w:rsidR="0035186F">
              <w:rPr>
                <w:noProof/>
                <w:webHidden/>
              </w:rPr>
              <w:t>3</w:t>
            </w:r>
            <w:r w:rsidR="0035186F">
              <w:rPr>
                <w:noProof/>
                <w:webHidden/>
              </w:rPr>
              <w:fldChar w:fldCharType="end"/>
            </w:r>
          </w:hyperlink>
        </w:p>
        <w:p w:rsidR="0035186F" w:rsidRDefault="00A16D60">
          <w:pPr>
            <w:pStyle w:val="TOC2"/>
            <w:tabs>
              <w:tab w:val="right" w:leader="dot" w:pos="9394"/>
            </w:tabs>
            <w:rPr>
              <w:rFonts w:asciiTheme="minorHAnsi" w:eastAsiaTheme="minorEastAsia" w:hAnsiTheme="minorHAnsi" w:cstheme="minorBidi"/>
              <w:noProof/>
              <w:lang w:val="de-DE" w:eastAsia="de-DE"/>
            </w:rPr>
          </w:pPr>
          <w:hyperlink w:anchor="_Toc479172330" w:history="1">
            <w:r w:rsidR="0035186F" w:rsidRPr="006419EB">
              <w:rPr>
                <w:rStyle w:val="Hyperlink"/>
                <w:noProof/>
              </w:rPr>
              <w:t>Qualitative Methods of Empirical Social Research (10 CP)</w:t>
            </w:r>
            <w:r w:rsidR="0035186F">
              <w:rPr>
                <w:noProof/>
                <w:webHidden/>
              </w:rPr>
              <w:tab/>
            </w:r>
            <w:r w:rsidR="0035186F">
              <w:rPr>
                <w:noProof/>
                <w:webHidden/>
              </w:rPr>
              <w:fldChar w:fldCharType="begin"/>
            </w:r>
            <w:r w:rsidR="0035186F">
              <w:rPr>
                <w:noProof/>
                <w:webHidden/>
              </w:rPr>
              <w:instrText xml:space="preserve"> PAGEREF _Toc479172330 \h </w:instrText>
            </w:r>
            <w:r w:rsidR="0035186F">
              <w:rPr>
                <w:noProof/>
                <w:webHidden/>
              </w:rPr>
            </w:r>
            <w:r w:rsidR="0035186F">
              <w:rPr>
                <w:noProof/>
                <w:webHidden/>
              </w:rPr>
              <w:fldChar w:fldCharType="separate"/>
            </w:r>
            <w:r w:rsidR="0035186F">
              <w:rPr>
                <w:noProof/>
                <w:webHidden/>
              </w:rPr>
              <w:t>4</w:t>
            </w:r>
            <w:r w:rsidR="0035186F">
              <w:rPr>
                <w:noProof/>
                <w:webHidden/>
              </w:rPr>
              <w:fldChar w:fldCharType="end"/>
            </w:r>
          </w:hyperlink>
        </w:p>
        <w:p w:rsidR="0035186F" w:rsidRDefault="00A16D60">
          <w:pPr>
            <w:pStyle w:val="TOC2"/>
            <w:tabs>
              <w:tab w:val="right" w:leader="dot" w:pos="9394"/>
            </w:tabs>
            <w:rPr>
              <w:rFonts w:asciiTheme="minorHAnsi" w:eastAsiaTheme="minorEastAsia" w:hAnsiTheme="minorHAnsi" w:cstheme="minorBidi"/>
              <w:noProof/>
              <w:lang w:val="de-DE" w:eastAsia="de-DE"/>
            </w:rPr>
          </w:pPr>
          <w:hyperlink w:anchor="_Toc479172331" w:history="1">
            <w:r w:rsidR="0035186F" w:rsidRPr="006419EB">
              <w:rPr>
                <w:rStyle w:val="Hyperlink"/>
                <w:noProof/>
              </w:rPr>
              <w:t>Process-Oriented Sociology (5 CP)</w:t>
            </w:r>
            <w:r w:rsidR="0035186F">
              <w:rPr>
                <w:noProof/>
                <w:webHidden/>
              </w:rPr>
              <w:tab/>
            </w:r>
            <w:r w:rsidR="0035186F">
              <w:rPr>
                <w:noProof/>
                <w:webHidden/>
              </w:rPr>
              <w:fldChar w:fldCharType="begin"/>
            </w:r>
            <w:r w:rsidR="0035186F">
              <w:rPr>
                <w:noProof/>
                <w:webHidden/>
              </w:rPr>
              <w:instrText xml:space="preserve"> PAGEREF _Toc479172331 \h </w:instrText>
            </w:r>
            <w:r w:rsidR="0035186F">
              <w:rPr>
                <w:noProof/>
                <w:webHidden/>
              </w:rPr>
            </w:r>
            <w:r w:rsidR="0035186F">
              <w:rPr>
                <w:noProof/>
                <w:webHidden/>
              </w:rPr>
              <w:fldChar w:fldCharType="separate"/>
            </w:r>
            <w:r w:rsidR="0035186F">
              <w:rPr>
                <w:noProof/>
                <w:webHidden/>
              </w:rPr>
              <w:t>5</w:t>
            </w:r>
            <w:r w:rsidR="0035186F">
              <w:rPr>
                <w:noProof/>
                <w:webHidden/>
              </w:rPr>
              <w:fldChar w:fldCharType="end"/>
            </w:r>
          </w:hyperlink>
        </w:p>
        <w:p w:rsidR="0035186F" w:rsidRDefault="00A16D60">
          <w:pPr>
            <w:pStyle w:val="TOC2"/>
            <w:tabs>
              <w:tab w:val="right" w:leader="dot" w:pos="9394"/>
            </w:tabs>
            <w:rPr>
              <w:rFonts w:asciiTheme="minorHAnsi" w:eastAsiaTheme="minorEastAsia" w:hAnsiTheme="minorHAnsi" w:cstheme="minorBidi"/>
              <w:noProof/>
              <w:lang w:val="de-DE" w:eastAsia="de-DE"/>
            </w:rPr>
          </w:pPr>
          <w:hyperlink w:anchor="_Toc479172332" w:history="1">
            <w:r w:rsidR="0035186F" w:rsidRPr="006419EB">
              <w:rPr>
                <w:rStyle w:val="Hyperlink"/>
                <w:noProof/>
              </w:rPr>
              <w:t>Process-Oriented Sociology (10 CP)</w:t>
            </w:r>
            <w:r w:rsidR="0035186F">
              <w:rPr>
                <w:noProof/>
                <w:webHidden/>
              </w:rPr>
              <w:tab/>
            </w:r>
            <w:r w:rsidR="0035186F">
              <w:rPr>
                <w:noProof/>
                <w:webHidden/>
              </w:rPr>
              <w:fldChar w:fldCharType="begin"/>
            </w:r>
            <w:r w:rsidR="0035186F">
              <w:rPr>
                <w:noProof/>
                <w:webHidden/>
              </w:rPr>
              <w:instrText xml:space="preserve"> PAGEREF _Toc479172332 \h </w:instrText>
            </w:r>
            <w:r w:rsidR="0035186F">
              <w:rPr>
                <w:noProof/>
                <w:webHidden/>
              </w:rPr>
            </w:r>
            <w:r w:rsidR="0035186F">
              <w:rPr>
                <w:noProof/>
                <w:webHidden/>
              </w:rPr>
              <w:fldChar w:fldCharType="separate"/>
            </w:r>
            <w:r w:rsidR="0035186F">
              <w:rPr>
                <w:noProof/>
                <w:webHidden/>
              </w:rPr>
              <w:t>6</w:t>
            </w:r>
            <w:r w:rsidR="0035186F">
              <w:rPr>
                <w:noProof/>
                <w:webHidden/>
              </w:rPr>
              <w:fldChar w:fldCharType="end"/>
            </w:r>
          </w:hyperlink>
        </w:p>
        <w:p w:rsidR="0035186F" w:rsidRDefault="00A16D60">
          <w:pPr>
            <w:pStyle w:val="TOC2"/>
            <w:tabs>
              <w:tab w:val="right" w:leader="dot" w:pos="9394"/>
            </w:tabs>
            <w:rPr>
              <w:rFonts w:asciiTheme="minorHAnsi" w:eastAsiaTheme="minorEastAsia" w:hAnsiTheme="minorHAnsi" w:cstheme="minorBidi"/>
              <w:noProof/>
              <w:lang w:val="de-DE" w:eastAsia="de-DE"/>
            </w:rPr>
          </w:pPr>
          <w:hyperlink w:anchor="_Toc479172333" w:history="1">
            <w:r w:rsidR="0035186F" w:rsidRPr="006419EB">
              <w:rPr>
                <w:rStyle w:val="Hyperlink"/>
                <w:noProof/>
              </w:rPr>
              <w:t>Sociology of Politics and Cultural Sociology (5 CP)</w:t>
            </w:r>
            <w:r w:rsidR="0035186F">
              <w:rPr>
                <w:noProof/>
                <w:webHidden/>
              </w:rPr>
              <w:tab/>
            </w:r>
            <w:r w:rsidR="0035186F">
              <w:rPr>
                <w:noProof/>
                <w:webHidden/>
              </w:rPr>
              <w:fldChar w:fldCharType="begin"/>
            </w:r>
            <w:r w:rsidR="0035186F">
              <w:rPr>
                <w:noProof/>
                <w:webHidden/>
              </w:rPr>
              <w:instrText xml:space="preserve"> PAGEREF _Toc479172333 \h </w:instrText>
            </w:r>
            <w:r w:rsidR="0035186F">
              <w:rPr>
                <w:noProof/>
                <w:webHidden/>
              </w:rPr>
            </w:r>
            <w:r w:rsidR="0035186F">
              <w:rPr>
                <w:noProof/>
                <w:webHidden/>
              </w:rPr>
              <w:fldChar w:fldCharType="separate"/>
            </w:r>
            <w:r w:rsidR="0035186F">
              <w:rPr>
                <w:noProof/>
                <w:webHidden/>
              </w:rPr>
              <w:t>7</w:t>
            </w:r>
            <w:r w:rsidR="0035186F">
              <w:rPr>
                <w:noProof/>
                <w:webHidden/>
              </w:rPr>
              <w:fldChar w:fldCharType="end"/>
            </w:r>
          </w:hyperlink>
        </w:p>
        <w:p w:rsidR="0035186F" w:rsidRDefault="00A16D60">
          <w:pPr>
            <w:pStyle w:val="TOC2"/>
            <w:tabs>
              <w:tab w:val="right" w:leader="dot" w:pos="9394"/>
            </w:tabs>
            <w:rPr>
              <w:rFonts w:asciiTheme="minorHAnsi" w:eastAsiaTheme="minorEastAsia" w:hAnsiTheme="minorHAnsi" w:cstheme="minorBidi"/>
              <w:noProof/>
              <w:lang w:val="de-DE" w:eastAsia="de-DE"/>
            </w:rPr>
          </w:pPr>
          <w:hyperlink w:anchor="_Toc479172334" w:history="1">
            <w:r w:rsidR="0035186F" w:rsidRPr="006419EB">
              <w:rPr>
                <w:rStyle w:val="Hyperlink"/>
                <w:noProof/>
              </w:rPr>
              <w:t>Sociology of Politics and Cultural Sociology (10 CP)</w:t>
            </w:r>
            <w:r w:rsidR="0035186F">
              <w:rPr>
                <w:noProof/>
                <w:webHidden/>
              </w:rPr>
              <w:tab/>
            </w:r>
            <w:r w:rsidR="0035186F">
              <w:rPr>
                <w:noProof/>
                <w:webHidden/>
              </w:rPr>
              <w:fldChar w:fldCharType="begin"/>
            </w:r>
            <w:r w:rsidR="0035186F">
              <w:rPr>
                <w:noProof/>
                <w:webHidden/>
              </w:rPr>
              <w:instrText xml:space="preserve"> PAGEREF _Toc479172334 \h </w:instrText>
            </w:r>
            <w:r w:rsidR="0035186F">
              <w:rPr>
                <w:noProof/>
                <w:webHidden/>
              </w:rPr>
            </w:r>
            <w:r w:rsidR="0035186F">
              <w:rPr>
                <w:noProof/>
                <w:webHidden/>
              </w:rPr>
              <w:fldChar w:fldCharType="separate"/>
            </w:r>
            <w:r w:rsidR="0035186F">
              <w:rPr>
                <w:noProof/>
                <w:webHidden/>
              </w:rPr>
              <w:t>9</w:t>
            </w:r>
            <w:r w:rsidR="0035186F">
              <w:rPr>
                <w:noProof/>
                <w:webHidden/>
              </w:rPr>
              <w:fldChar w:fldCharType="end"/>
            </w:r>
          </w:hyperlink>
        </w:p>
        <w:p w:rsidR="0035186F" w:rsidRDefault="00A16D60">
          <w:pPr>
            <w:pStyle w:val="TOC2"/>
            <w:tabs>
              <w:tab w:val="right" w:leader="dot" w:pos="9394"/>
            </w:tabs>
            <w:rPr>
              <w:rFonts w:asciiTheme="minorHAnsi" w:eastAsiaTheme="minorEastAsia" w:hAnsiTheme="minorHAnsi" w:cstheme="minorBidi"/>
              <w:noProof/>
              <w:lang w:val="de-DE" w:eastAsia="de-DE"/>
            </w:rPr>
          </w:pPr>
          <w:hyperlink w:anchor="_Toc479172335" w:history="1">
            <w:r w:rsidR="0035186F" w:rsidRPr="006419EB">
              <w:rPr>
                <w:rStyle w:val="Hyperlink"/>
                <w:noProof/>
              </w:rPr>
              <w:t>Empirical Sociology (5 CP)</w:t>
            </w:r>
            <w:r w:rsidR="0035186F">
              <w:rPr>
                <w:noProof/>
                <w:webHidden/>
              </w:rPr>
              <w:tab/>
            </w:r>
            <w:r w:rsidR="0035186F">
              <w:rPr>
                <w:noProof/>
                <w:webHidden/>
              </w:rPr>
              <w:fldChar w:fldCharType="begin"/>
            </w:r>
            <w:r w:rsidR="0035186F">
              <w:rPr>
                <w:noProof/>
                <w:webHidden/>
              </w:rPr>
              <w:instrText xml:space="preserve"> PAGEREF _Toc479172335 \h </w:instrText>
            </w:r>
            <w:r w:rsidR="0035186F">
              <w:rPr>
                <w:noProof/>
                <w:webHidden/>
              </w:rPr>
            </w:r>
            <w:r w:rsidR="0035186F">
              <w:rPr>
                <w:noProof/>
                <w:webHidden/>
              </w:rPr>
              <w:fldChar w:fldCharType="separate"/>
            </w:r>
            <w:r w:rsidR="0035186F">
              <w:rPr>
                <w:noProof/>
                <w:webHidden/>
              </w:rPr>
              <w:t>11</w:t>
            </w:r>
            <w:r w:rsidR="0035186F">
              <w:rPr>
                <w:noProof/>
                <w:webHidden/>
              </w:rPr>
              <w:fldChar w:fldCharType="end"/>
            </w:r>
          </w:hyperlink>
        </w:p>
        <w:p w:rsidR="0035186F" w:rsidRDefault="00A16D60">
          <w:pPr>
            <w:pStyle w:val="TOC2"/>
            <w:tabs>
              <w:tab w:val="right" w:leader="dot" w:pos="9394"/>
            </w:tabs>
            <w:rPr>
              <w:rFonts w:asciiTheme="minorHAnsi" w:eastAsiaTheme="minorEastAsia" w:hAnsiTheme="minorHAnsi" w:cstheme="minorBidi"/>
              <w:noProof/>
              <w:lang w:val="de-DE" w:eastAsia="de-DE"/>
            </w:rPr>
          </w:pPr>
          <w:hyperlink w:anchor="_Toc479172336" w:history="1">
            <w:r w:rsidR="0035186F" w:rsidRPr="006419EB">
              <w:rPr>
                <w:rStyle w:val="Hyperlink"/>
                <w:noProof/>
              </w:rPr>
              <w:t>Empirical Sociology (10CP)</w:t>
            </w:r>
            <w:r w:rsidR="0035186F">
              <w:rPr>
                <w:noProof/>
                <w:webHidden/>
              </w:rPr>
              <w:tab/>
            </w:r>
            <w:r w:rsidR="0035186F">
              <w:rPr>
                <w:noProof/>
                <w:webHidden/>
              </w:rPr>
              <w:fldChar w:fldCharType="begin"/>
            </w:r>
            <w:r w:rsidR="0035186F">
              <w:rPr>
                <w:noProof/>
                <w:webHidden/>
              </w:rPr>
              <w:instrText xml:space="preserve"> PAGEREF _Toc479172336 \h </w:instrText>
            </w:r>
            <w:r w:rsidR="0035186F">
              <w:rPr>
                <w:noProof/>
                <w:webHidden/>
              </w:rPr>
            </w:r>
            <w:r w:rsidR="0035186F">
              <w:rPr>
                <w:noProof/>
                <w:webHidden/>
              </w:rPr>
              <w:fldChar w:fldCharType="separate"/>
            </w:r>
            <w:r w:rsidR="0035186F">
              <w:rPr>
                <w:noProof/>
                <w:webHidden/>
              </w:rPr>
              <w:t>13</w:t>
            </w:r>
            <w:r w:rsidR="0035186F">
              <w:rPr>
                <w:noProof/>
                <w:webHidden/>
              </w:rPr>
              <w:fldChar w:fldCharType="end"/>
            </w:r>
          </w:hyperlink>
        </w:p>
        <w:p w:rsidR="0035186F" w:rsidRDefault="00A16D60">
          <w:pPr>
            <w:pStyle w:val="TOC2"/>
            <w:tabs>
              <w:tab w:val="right" w:leader="dot" w:pos="9394"/>
            </w:tabs>
            <w:rPr>
              <w:rFonts w:asciiTheme="minorHAnsi" w:eastAsiaTheme="minorEastAsia" w:hAnsiTheme="minorHAnsi" w:cstheme="minorBidi"/>
              <w:noProof/>
              <w:lang w:val="de-DE" w:eastAsia="de-DE"/>
            </w:rPr>
          </w:pPr>
          <w:hyperlink w:anchor="_Toc479172337" w:history="1">
            <w:r w:rsidR="0035186F" w:rsidRPr="006419EB">
              <w:rPr>
                <w:rStyle w:val="Hyperlink"/>
                <w:noProof/>
                <w:lang w:val="en-GB"/>
              </w:rPr>
              <w:t>Key Aspects of Sociological Theory (5 CP)</w:t>
            </w:r>
            <w:r w:rsidR="0035186F">
              <w:rPr>
                <w:noProof/>
                <w:webHidden/>
              </w:rPr>
              <w:tab/>
            </w:r>
            <w:r w:rsidR="0035186F">
              <w:rPr>
                <w:noProof/>
                <w:webHidden/>
              </w:rPr>
              <w:fldChar w:fldCharType="begin"/>
            </w:r>
            <w:r w:rsidR="0035186F">
              <w:rPr>
                <w:noProof/>
                <w:webHidden/>
              </w:rPr>
              <w:instrText xml:space="preserve"> PAGEREF _Toc479172337 \h </w:instrText>
            </w:r>
            <w:r w:rsidR="0035186F">
              <w:rPr>
                <w:noProof/>
                <w:webHidden/>
              </w:rPr>
            </w:r>
            <w:r w:rsidR="0035186F">
              <w:rPr>
                <w:noProof/>
                <w:webHidden/>
              </w:rPr>
              <w:fldChar w:fldCharType="separate"/>
            </w:r>
            <w:r w:rsidR="0035186F">
              <w:rPr>
                <w:noProof/>
                <w:webHidden/>
              </w:rPr>
              <w:t>14</w:t>
            </w:r>
            <w:r w:rsidR="0035186F">
              <w:rPr>
                <w:noProof/>
                <w:webHidden/>
              </w:rPr>
              <w:fldChar w:fldCharType="end"/>
            </w:r>
          </w:hyperlink>
        </w:p>
        <w:p w:rsidR="0035186F" w:rsidRDefault="00A16D60">
          <w:pPr>
            <w:pStyle w:val="TOC2"/>
            <w:tabs>
              <w:tab w:val="right" w:leader="dot" w:pos="9394"/>
            </w:tabs>
            <w:rPr>
              <w:rFonts w:asciiTheme="minorHAnsi" w:eastAsiaTheme="minorEastAsia" w:hAnsiTheme="minorHAnsi" w:cstheme="minorBidi"/>
              <w:noProof/>
              <w:lang w:val="de-DE" w:eastAsia="de-DE"/>
            </w:rPr>
          </w:pPr>
          <w:hyperlink w:anchor="_Toc479172338" w:history="1">
            <w:r w:rsidR="0035186F" w:rsidRPr="006419EB">
              <w:rPr>
                <w:rStyle w:val="Hyperlink"/>
                <w:noProof/>
                <w:lang w:val="en-GB"/>
              </w:rPr>
              <w:t>Key Aspects of Sociological Theory (10 CP)</w:t>
            </w:r>
            <w:r w:rsidR="0035186F">
              <w:rPr>
                <w:noProof/>
                <w:webHidden/>
              </w:rPr>
              <w:tab/>
            </w:r>
            <w:r w:rsidR="0035186F">
              <w:rPr>
                <w:noProof/>
                <w:webHidden/>
              </w:rPr>
              <w:fldChar w:fldCharType="begin"/>
            </w:r>
            <w:r w:rsidR="0035186F">
              <w:rPr>
                <w:noProof/>
                <w:webHidden/>
              </w:rPr>
              <w:instrText xml:space="preserve"> PAGEREF _Toc479172338 \h </w:instrText>
            </w:r>
            <w:r w:rsidR="0035186F">
              <w:rPr>
                <w:noProof/>
                <w:webHidden/>
              </w:rPr>
            </w:r>
            <w:r w:rsidR="0035186F">
              <w:rPr>
                <w:noProof/>
                <w:webHidden/>
              </w:rPr>
              <w:fldChar w:fldCharType="separate"/>
            </w:r>
            <w:r w:rsidR="0035186F">
              <w:rPr>
                <w:noProof/>
                <w:webHidden/>
              </w:rPr>
              <w:t>15</w:t>
            </w:r>
            <w:r w:rsidR="0035186F">
              <w:rPr>
                <w:noProof/>
                <w:webHidden/>
              </w:rPr>
              <w:fldChar w:fldCharType="end"/>
            </w:r>
          </w:hyperlink>
        </w:p>
        <w:p w:rsidR="002D388B" w:rsidRPr="00180112" w:rsidRDefault="002D388B" w:rsidP="000D5079">
          <w:pPr>
            <w:pStyle w:val="Heading2"/>
            <w:rPr>
              <w:rFonts w:cs="Arial"/>
              <w:sz w:val="22"/>
              <w:szCs w:val="22"/>
              <w:lang w:val="de-DE"/>
            </w:rPr>
          </w:pPr>
          <w:r w:rsidRPr="00180112">
            <w:rPr>
              <w:rFonts w:cs="Arial"/>
              <w:sz w:val="22"/>
              <w:szCs w:val="22"/>
            </w:rPr>
            <w:fldChar w:fldCharType="end"/>
          </w:r>
        </w:p>
      </w:sdtContent>
    </w:sdt>
    <w:p w:rsidR="00203FD7" w:rsidRPr="00CC5762" w:rsidRDefault="00203FD7" w:rsidP="00D55E8B">
      <w:pPr>
        <w:rPr>
          <w:rFonts w:ascii="Arial" w:hAnsi="Arial" w:cs="Arial"/>
          <w:sz w:val="24"/>
          <w:szCs w:val="24"/>
          <w:lang w:val="de-DE"/>
        </w:rPr>
      </w:pPr>
    </w:p>
    <w:p w:rsidR="00203FD7" w:rsidRPr="00CC5762" w:rsidRDefault="00203FD7" w:rsidP="00D55E8B">
      <w:pPr>
        <w:rPr>
          <w:rFonts w:ascii="Arial" w:hAnsi="Arial" w:cs="Arial"/>
          <w:sz w:val="24"/>
          <w:szCs w:val="24"/>
          <w:lang w:val="de-DE"/>
        </w:rPr>
      </w:pPr>
    </w:p>
    <w:p w:rsidR="00203FD7" w:rsidRPr="00CC5762" w:rsidRDefault="00203FD7">
      <w:pPr>
        <w:rPr>
          <w:lang w:val="de-DE"/>
        </w:rPr>
      </w:pPr>
      <w:r w:rsidRPr="00CC5762">
        <w:rPr>
          <w:b/>
          <w:bCs/>
          <w:lang w:val="de-DE"/>
        </w:rPr>
        <w:br w:type="page"/>
      </w:r>
    </w:p>
    <w:tbl>
      <w:tblPr>
        <w:tblW w:w="5438" w:type="pct"/>
        <w:tblInd w:w="40" w:type="dxa"/>
        <w:tblLayout w:type="fixed"/>
        <w:tblCellMar>
          <w:left w:w="40" w:type="dxa"/>
          <w:right w:w="40" w:type="dxa"/>
        </w:tblCellMar>
        <w:tblLook w:val="0000" w:firstRow="0" w:lastRow="0" w:firstColumn="0" w:lastColumn="0" w:noHBand="0" w:noVBand="0"/>
      </w:tblPr>
      <w:tblGrid>
        <w:gridCol w:w="3188"/>
        <w:gridCol w:w="7127"/>
      </w:tblGrid>
      <w:tr w:rsidR="000D5079" w:rsidRPr="00EE1AA5"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lastRenderedPageBreak/>
              <w:t>Module Title</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Pr="00400AF7" w:rsidRDefault="000D5079" w:rsidP="007361A1">
            <w:pPr>
              <w:pStyle w:val="Heading2"/>
            </w:pPr>
            <w:bookmarkStart w:id="0" w:name="_Toc479172329"/>
            <w:r w:rsidRPr="00400AF7">
              <w:t>Qualitative Methods of Empirical Social Research (5 CP)</w:t>
            </w:r>
            <w:bookmarkEnd w:id="0"/>
          </w:p>
        </w:tc>
      </w:tr>
      <w:tr w:rsidR="000D5079" w:rsidRPr="00EE1AA5"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Default="000D5079" w:rsidP="009A79C1">
            <w:pPr>
              <w:spacing w:line="240" w:lineRule="auto"/>
              <w:jc w:val="both"/>
              <w:rPr>
                <w:rFonts w:ascii="Arial" w:hAnsi="Arial"/>
                <w:sz w:val="20"/>
              </w:rPr>
            </w:pPr>
            <w:r w:rsidRPr="00A12239">
              <w:rPr>
                <w:rFonts w:ascii="Arial" w:hAnsi="Arial"/>
                <w:sz w:val="20"/>
              </w:rPr>
              <w:t>Level of Qualification</w:t>
            </w:r>
            <w:r>
              <w:rPr>
                <w:rFonts w:ascii="Arial" w:hAnsi="Arial"/>
                <w:sz w:val="20"/>
              </w:rPr>
              <w:t>/</w:t>
            </w:r>
          </w:p>
          <w:p w:rsidR="000D5079" w:rsidRPr="00A12239" w:rsidRDefault="000D5079" w:rsidP="009A79C1">
            <w:pPr>
              <w:spacing w:line="240" w:lineRule="auto"/>
              <w:jc w:val="both"/>
              <w:rPr>
                <w:rFonts w:ascii="Arial" w:hAnsi="Arial"/>
                <w:sz w:val="20"/>
              </w:rPr>
            </w:pPr>
            <w:r w:rsidRPr="00A12239">
              <w:rPr>
                <w:rFonts w:ascii="Arial" w:hAnsi="Arial"/>
                <w:sz w:val="20"/>
              </w:rPr>
              <w:t>Degree Programme Hosting the Module</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Default="000D5079" w:rsidP="009A79C1">
            <w:pPr>
              <w:spacing w:line="240" w:lineRule="auto"/>
              <w:jc w:val="both"/>
              <w:rPr>
                <w:rFonts w:ascii="Arial" w:hAnsi="Arial"/>
                <w:sz w:val="20"/>
                <w:lang w:val="en-GB"/>
              </w:rPr>
            </w:pPr>
            <w:r w:rsidRPr="0090350E">
              <w:rPr>
                <w:rFonts w:ascii="Arial" w:hAnsi="Arial"/>
                <w:sz w:val="20"/>
                <w:lang w:val="en-GB"/>
              </w:rPr>
              <w:t>Bachelor (undergraduate)</w:t>
            </w:r>
            <w:r w:rsidR="000653B9">
              <w:rPr>
                <w:rFonts w:ascii="Arial" w:hAnsi="Arial"/>
                <w:sz w:val="20"/>
                <w:lang w:val="en-GB"/>
              </w:rPr>
              <w:t>/</w:t>
            </w:r>
          </w:p>
          <w:p w:rsidR="000D5079" w:rsidRPr="0090350E" w:rsidRDefault="000D5079" w:rsidP="009A79C1">
            <w:pPr>
              <w:spacing w:line="240" w:lineRule="auto"/>
              <w:jc w:val="both"/>
              <w:rPr>
                <w:rFonts w:ascii="Arial" w:hAnsi="Arial"/>
                <w:sz w:val="20"/>
                <w:lang w:val="en-GB"/>
              </w:rPr>
            </w:pPr>
            <w:r w:rsidRPr="0090350E">
              <w:rPr>
                <w:rFonts w:ascii="Arial" w:hAnsi="Arial"/>
                <w:sz w:val="20"/>
                <w:lang w:val="en-GB"/>
              </w:rPr>
              <w:t>Interdisciplinary Bachelorprogram</w:t>
            </w:r>
            <w:r>
              <w:rPr>
                <w:rFonts w:ascii="Arial" w:hAnsi="Arial"/>
                <w:sz w:val="20"/>
                <w:lang w:val="en-GB"/>
              </w:rPr>
              <w:t>me</w:t>
            </w:r>
            <w:r w:rsidRPr="0090350E">
              <w:rPr>
                <w:rFonts w:ascii="Arial" w:hAnsi="Arial"/>
                <w:sz w:val="20"/>
                <w:lang w:val="en-GB"/>
              </w:rPr>
              <w:t xml:space="preserve"> of the Catholic University Eichstätt-Ingolstadt</w:t>
            </w:r>
          </w:p>
        </w:tc>
      </w:tr>
      <w:tr w:rsidR="000D5079" w:rsidRPr="00CF25EB"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Module Number</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p>
        </w:tc>
      </w:tr>
      <w:tr w:rsidR="000D5079" w:rsidRPr="00CF25EB"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 xml:space="preserve">Organised by </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GGF</w:t>
            </w:r>
          </w:p>
        </w:tc>
      </w:tr>
      <w:tr w:rsidR="000D5079" w:rsidRPr="00EE1AA5"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Instructors Responsible</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Pr="009C593F" w:rsidRDefault="000D5079" w:rsidP="009A79C1">
            <w:pPr>
              <w:pStyle w:val="BodyText"/>
              <w:snapToGrid w:val="0"/>
              <w:spacing w:after="0" w:line="276" w:lineRule="auto"/>
              <w:rPr>
                <w:rFonts w:ascii="Arial" w:hAnsi="Arial" w:cs="Arial"/>
                <w:sz w:val="20"/>
                <w:szCs w:val="20"/>
                <w:lang w:val="en-US"/>
              </w:rPr>
            </w:pPr>
            <w:r w:rsidRPr="009C593F">
              <w:rPr>
                <w:rFonts w:ascii="Arial" w:hAnsi="Arial" w:cs="Arial"/>
                <w:sz w:val="20"/>
                <w:szCs w:val="20"/>
                <w:lang w:val="en-US"/>
              </w:rPr>
              <w:t>Professorship for Process-Oriented Sociology</w:t>
            </w:r>
          </w:p>
          <w:p w:rsidR="000D5079" w:rsidRPr="009C593F" w:rsidRDefault="000D5079" w:rsidP="009A79C1">
            <w:pPr>
              <w:pStyle w:val="BodyText"/>
              <w:snapToGrid w:val="0"/>
              <w:spacing w:after="0" w:line="276" w:lineRule="auto"/>
              <w:rPr>
                <w:rFonts w:ascii="Arial" w:hAnsi="Arial" w:cs="Arial"/>
                <w:sz w:val="20"/>
                <w:szCs w:val="20"/>
                <w:lang w:val="en-US"/>
              </w:rPr>
            </w:pPr>
            <w:r w:rsidRPr="009C593F">
              <w:rPr>
                <w:rFonts w:ascii="Arial" w:hAnsi="Arial" w:cs="Arial"/>
                <w:sz w:val="20"/>
                <w:szCs w:val="20"/>
                <w:lang w:val="en-US"/>
              </w:rPr>
              <w:t>(Prof. Dr. Robert Schmidt)</w:t>
            </w:r>
          </w:p>
        </w:tc>
      </w:tr>
      <w:tr w:rsidR="000D5079" w:rsidRPr="00CF25EB"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Credit Points (ECTS)</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5</w:t>
            </w:r>
          </w:p>
        </w:tc>
      </w:tr>
      <w:tr w:rsidR="000D5079" w:rsidRPr="00EE1AA5"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Learning Outcomes</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Pr="000278D9" w:rsidRDefault="000D5079" w:rsidP="009A79C1">
            <w:pPr>
              <w:snapToGrid w:val="0"/>
              <w:rPr>
                <w:rFonts w:ascii="Arial" w:hAnsi="Arial" w:cs="Arial"/>
                <w:sz w:val="20"/>
                <w:szCs w:val="20"/>
              </w:rPr>
            </w:pPr>
            <w:r>
              <w:rPr>
                <w:rFonts w:ascii="Arial" w:hAnsi="Arial" w:cs="Arial"/>
                <w:sz w:val="20"/>
                <w:szCs w:val="20"/>
              </w:rPr>
              <w:t>Detailed</w:t>
            </w:r>
            <w:r w:rsidRPr="000278D9">
              <w:rPr>
                <w:rFonts w:ascii="Arial" w:hAnsi="Arial" w:cs="Arial"/>
                <w:sz w:val="20"/>
                <w:szCs w:val="20"/>
              </w:rPr>
              <w:t xml:space="preserve"> knowledge of methods and </w:t>
            </w:r>
            <w:r>
              <w:rPr>
                <w:rFonts w:ascii="Arial" w:hAnsi="Arial" w:cs="Arial"/>
                <w:sz w:val="20"/>
                <w:szCs w:val="20"/>
              </w:rPr>
              <w:t>techniques</w:t>
            </w:r>
            <w:r w:rsidRPr="000278D9">
              <w:rPr>
                <w:rFonts w:ascii="Arial" w:hAnsi="Arial" w:cs="Arial"/>
                <w:sz w:val="20"/>
                <w:szCs w:val="20"/>
              </w:rPr>
              <w:t xml:space="preserve"> of qualitative social research, specifically:</w:t>
            </w:r>
          </w:p>
          <w:p w:rsidR="000D5079" w:rsidRPr="0023380E" w:rsidRDefault="000D5079" w:rsidP="003269E3">
            <w:pPr>
              <w:numPr>
                <w:ilvl w:val="0"/>
                <w:numId w:val="3"/>
              </w:numPr>
              <w:suppressAutoHyphens/>
              <w:snapToGrid w:val="0"/>
              <w:ind w:left="360"/>
              <w:rPr>
                <w:rFonts w:ascii="Arial" w:hAnsi="Arial" w:cs="Arial"/>
                <w:sz w:val="20"/>
                <w:szCs w:val="20"/>
              </w:rPr>
            </w:pPr>
            <w:r w:rsidRPr="0023380E">
              <w:rPr>
                <w:rFonts w:ascii="Arial" w:hAnsi="Arial" w:cs="Arial"/>
                <w:sz w:val="20"/>
                <w:szCs w:val="20"/>
              </w:rPr>
              <w:t>Theoretical and methodological prerequisites of the respective social scientific methodical approach (including ethnology)</w:t>
            </w:r>
          </w:p>
          <w:p w:rsidR="000D5079" w:rsidRPr="0023380E" w:rsidRDefault="000D5079" w:rsidP="003269E3">
            <w:pPr>
              <w:numPr>
                <w:ilvl w:val="0"/>
                <w:numId w:val="3"/>
              </w:numPr>
              <w:suppressAutoHyphens/>
              <w:snapToGrid w:val="0"/>
              <w:ind w:left="360"/>
              <w:rPr>
                <w:rFonts w:ascii="Arial" w:hAnsi="Arial" w:cs="Arial"/>
                <w:sz w:val="20"/>
                <w:szCs w:val="20"/>
              </w:rPr>
            </w:pPr>
            <w:r w:rsidRPr="0023380E">
              <w:rPr>
                <w:rFonts w:ascii="Arial" w:hAnsi="Arial" w:cs="Arial"/>
                <w:sz w:val="20"/>
                <w:szCs w:val="20"/>
              </w:rPr>
              <w:t>Acquisition of basic skills in cultural-analytic qualitative research methods</w:t>
            </w:r>
          </w:p>
        </w:tc>
      </w:tr>
      <w:tr w:rsidR="000D5079" w:rsidRPr="00EE1AA5"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Contents/Topics</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Pr="00397969" w:rsidRDefault="000D5079" w:rsidP="009A79C1">
            <w:pPr>
              <w:pStyle w:val="BodyText"/>
              <w:spacing w:after="0" w:line="276" w:lineRule="auto"/>
              <w:rPr>
                <w:rFonts w:ascii="Arial" w:hAnsi="Arial" w:cs="Arial"/>
                <w:sz w:val="20"/>
                <w:szCs w:val="20"/>
                <w:lang w:val="en-US"/>
              </w:rPr>
            </w:pPr>
            <w:r w:rsidRPr="0023380E">
              <w:rPr>
                <w:rFonts w:ascii="Arial" w:hAnsi="Arial" w:cs="Arial"/>
                <w:sz w:val="20"/>
                <w:szCs w:val="20"/>
                <w:lang w:val="en-US"/>
              </w:rPr>
              <w:t xml:space="preserve">The core of the module lies in specific techniques of data generation in different varieties and applications as well as the history of empirical social research as a whole. </w:t>
            </w:r>
            <w:r>
              <w:rPr>
                <w:rFonts w:ascii="Arial" w:hAnsi="Arial" w:cs="Arial"/>
                <w:sz w:val="20"/>
                <w:szCs w:val="20"/>
                <w:lang w:val="en-US"/>
              </w:rPr>
              <w:t>These topics are discussed in depth and related professional knowledge acquired</w:t>
            </w:r>
            <w:r w:rsidRPr="0023380E">
              <w:rPr>
                <w:rFonts w:ascii="Arial" w:hAnsi="Arial" w:cs="Arial"/>
                <w:sz w:val="20"/>
                <w:szCs w:val="20"/>
                <w:lang w:val="en-US"/>
              </w:rPr>
              <w:t xml:space="preserve">. </w:t>
            </w:r>
            <w:r>
              <w:rPr>
                <w:rFonts w:ascii="Arial" w:hAnsi="Arial" w:cs="Arial"/>
                <w:sz w:val="20"/>
                <w:szCs w:val="20"/>
                <w:lang w:val="en-US"/>
              </w:rPr>
              <w:t>Special emphasis is put in the following:</w:t>
            </w:r>
          </w:p>
          <w:p w:rsidR="000D5079" w:rsidRPr="00397969" w:rsidRDefault="000D5079" w:rsidP="003269E3">
            <w:pPr>
              <w:pStyle w:val="BodyText"/>
              <w:numPr>
                <w:ilvl w:val="0"/>
                <w:numId w:val="20"/>
              </w:numPr>
              <w:spacing w:after="0" w:line="276" w:lineRule="auto"/>
              <w:rPr>
                <w:rFonts w:ascii="Arial" w:hAnsi="Arial" w:cs="Arial"/>
                <w:sz w:val="20"/>
                <w:szCs w:val="20"/>
                <w:lang w:val="en-US"/>
              </w:rPr>
            </w:pPr>
            <w:r w:rsidRPr="00397969">
              <w:rPr>
                <w:rFonts w:ascii="Arial" w:hAnsi="Arial" w:cs="Arial"/>
                <w:sz w:val="20"/>
                <w:szCs w:val="20"/>
                <w:lang w:val="en-US"/>
              </w:rPr>
              <w:t>Classic field and milieu studies, social reports, ethnographies</w:t>
            </w:r>
          </w:p>
          <w:p w:rsidR="000D5079" w:rsidRPr="00CA38C1" w:rsidRDefault="000D5079" w:rsidP="003269E3">
            <w:pPr>
              <w:pStyle w:val="BodyText"/>
              <w:numPr>
                <w:ilvl w:val="0"/>
                <w:numId w:val="20"/>
              </w:numPr>
              <w:spacing w:after="0" w:line="276" w:lineRule="auto"/>
              <w:rPr>
                <w:rFonts w:ascii="Arial" w:hAnsi="Arial" w:cs="Arial"/>
                <w:sz w:val="20"/>
                <w:szCs w:val="20"/>
                <w:lang w:val="en-US"/>
              </w:rPr>
            </w:pPr>
            <w:r w:rsidRPr="00CA38C1">
              <w:rPr>
                <w:rFonts w:ascii="Arial" w:hAnsi="Arial" w:cs="Arial"/>
                <w:sz w:val="20"/>
                <w:szCs w:val="20"/>
                <w:lang w:val="en-US"/>
              </w:rPr>
              <w:t>Qualitative approaches to observation and inquiry</w:t>
            </w:r>
          </w:p>
          <w:p w:rsidR="000D5079" w:rsidRPr="00397969" w:rsidRDefault="000D5079" w:rsidP="003269E3">
            <w:pPr>
              <w:pStyle w:val="BodyText"/>
              <w:numPr>
                <w:ilvl w:val="0"/>
                <w:numId w:val="20"/>
              </w:numPr>
              <w:spacing w:after="0" w:line="276" w:lineRule="auto"/>
              <w:rPr>
                <w:rFonts w:ascii="Arial" w:hAnsi="Arial" w:cs="Arial"/>
                <w:sz w:val="20"/>
                <w:szCs w:val="20"/>
                <w:lang w:val="en-US"/>
              </w:rPr>
            </w:pPr>
            <w:r w:rsidRPr="00397969">
              <w:rPr>
                <w:rFonts w:ascii="Arial" w:hAnsi="Arial" w:cs="Arial"/>
                <w:sz w:val="20"/>
                <w:szCs w:val="20"/>
                <w:lang w:val="en-US"/>
              </w:rPr>
              <w:t xml:space="preserve">Discourse analysis, analysis of symbols and meaning </w:t>
            </w:r>
          </w:p>
          <w:p w:rsidR="000D5079" w:rsidRPr="00EE1AA5" w:rsidRDefault="000D5079" w:rsidP="003269E3">
            <w:pPr>
              <w:pStyle w:val="BodyText"/>
              <w:numPr>
                <w:ilvl w:val="0"/>
                <w:numId w:val="20"/>
              </w:numPr>
              <w:spacing w:after="0" w:line="276" w:lineRule="auto"/>
              <w:rPr>
                <w:rFonts w:ascii="Arial" w:hAnsi="Arial" w:cs="Arial"/>
                <w:sz w:val="20"/>
                <w:szCs w:val="20"/>
                <w:lang w:val="en-US"/>
              </w:rPr>
            </w:pPr>
            <w:r w:rsidRPr="00EE1AA5">
              <w:rPr>
                <w:rFonts w:ascii="Arial" w:hAnsi="Arial" w:cs="Arial"/>
                <w:sz w:val="20"/>
                <w:szCs w:val="20"/>
                <w:lang w:val="en-US"/>
              </w:rPr>
              <w:t>Situation analysis, content analysis</w:t>
            </w:r>
          </w:p>
          <w:p w:rsidR="000D5079" w:rsidRPr="00397969" w:rsidRDefault="000D5079" w:rsidP="003269E3">
            <w:pPr>
              <w:pStyle w:val="BodyText"/>
              <w:numPr>
                <w:ilvl w:val="0"/>
                <w:numId w:val="20"/>
              </w:numPr>
              <w:spacing w:after="0" w:line="276" w:lineRule="auto"/>
              <w:rPr>
                <w:rFonts w:ascii="Arial" w:hAnsi="Arial" w:cs="Arial"/>
                <w:sz w:val="20"/>
                <w:szCs w:val="20"/>
                <w:lang w:val="en-US"/>
              </w:rPr>
            </w:pPr>
            <w:r w:rsidRPr="00397969">
              <w:rPr>
                <w:rFonts w:ascii="Arial" w:hAnsi="Arial" w:cs="Arial"/>
                <w:sz w:val="20"/>
                <w:szCs w:val="20"/>
                <w:lang w:val="en-US"/>
              </w:rPr>
              <w:t xml:space="preserve">Social scientific methods of discovery </w:t>
            </w:r>
          </w:p>
        </w:tc>
      </w:tr>
      <w:tr w:rsidR="000D5079" w:rsidRPr="00CF25EB"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Prerequisites</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p>
        </w:tc>
      </w:tr>
      <w:tr w:rsidR="000D5079" w:rsidRPr="00EE1AA5"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Pr="00443372" w:rsidRDefault="000D5079" w:rsidP="009A79C1">
            <w:pPr>
              <w:jc w:val="both"/>
              <w:rPr>
                <w:rFonts w:ascii="Arial" w:hAnsi="Arial"/>
                <w:sz w:val="20"/>
              </w:rPr>
            </w:pPr>
            <w:r>
              <w:rPr>
                <w:rFonts w:ascii="Arial" w:hAnsi="Arial"/>
                <w:sz w:val="20"/>
              </w:rPr>
              <w:t>Language of Instruction</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Pr="00400AF7" w:rsidRDefault="000D5079" w:rsidP="009A79C1">
            <w:pPr>
              <w:spacing w:line="240" w:lineRule="auto"/>
              <w:jc w:val="both"/>
              <w:rPr>
                <w:rFonts w:ascii="Arial" w:hAnsi="Arial"/>
                <w:sz w:val="20"/>
                <w:lang w:val="en-GB"/>
              </w:rPr>
            </w:pPr>
            <w:r w:rsidRPr="0090350E">
              <w:rPr>
                <w:rFonts w:ascii="Arial" w:hAnsi="Arial"/>
                <w:sz w:val="20"/>
                <w:lang w:val="en-GB"/>
              </w:rPr>
              <w:t>German or English (</w:t>
            </w:r>
            <w:r>
              <w:rPr>
                <w:rFonts w:ascii="Arial" w:hAnsi="Arial"/>
                <w:sz w:val="20"/>
                <w:lang w:val="en-GB"/>
              </w:rPr>
              <w:t>depending on participants</w:t>
            </w:r>
            <w:r w:rsidRPr="0090350E">
              <w:rPr>
                <w:rFonts w:ascii="Arial" w:hAnsi="Arial"/>
                <w:sz w:val="20"/>
                <w:lang w:val="en-GB"/>
              </w:rPr>
              <w:t>)</w:t>
            </w:r>
          </w:p>
        </w:tc>
      </w:tr>
      <w:tr w:rsidR="000D5079" w:rsidRPr="00EE1AA5"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Teaching Methods/Course Types</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Pr="0090350E" w:rsidRDefault="000D5079" w:rsidP="009A79C1">
            <w:pPr>
              <w:spacing w:line="240" w:lineRule="auto"/>
              <w:jc w:val="both"/>
              <w:rPr>
                <w:rFonts w:ascii="Arial" w:hAnsi="Arial"/>
                <w:sz w:val="20"/>
                <w:lang w:val="en-GB"/>
              </w:rPr>
            </w:pPr>
            <w:r>
              <w:rPr>
                <w:rFonts w:ascii="Arial" w:hAnsi="Arial"/>
                <w:sz w:val="20"/>
                <w:lang w:val="en-GB"/>
              </w:rPr>
              <w:t>L</w:t>
            </w:r>
            <w:r w:rsidRPr="007F1294">
              <w:rPr>
                <w:rFonts w:ascii="Arial" w:hAnsi="Arial"/>
                <w:sz w:val="20"/>
                <w:lang w:val="en-GB"/>
              </w:rPr>
              <w:t>ecture (</w:t>
            </w:r>
            <w:r>
              <w:rPr>
                <w:rFonts w:ascii="Arial" w:hAnsi="Arial"/>
                <w:sz w:val="20"/>
                <w:lang w:val="en-GB"/>
              </w:rPr>
              <w:t>2 SPW)</w:t>
            </w:r>
            <w:r w:rsidRPr="007F1294">
              <w:rPr>
                <w:rFonts w:ascii="Arial" w:hAnsi="Arial"/>
                <w:sz w:val="20"/>
                <w:lang w:val="en-GB"/>
              </w:rPr>
              <w:t xml:space="preserve"> or seminar (2</w:t>
            </w:r>
            <w:r>
              <w:rPr>
                <w:rFonts w:ascii="Arial" w:hAnsi="Arial"/>
                <w:sz w:val="20"/>
                <w:lang w:val="en-GB"/>
              </w:rPr>
              <w:t xml:space="preserve"> SPW</w:t>
            </w:r>
            <w:r w:rsidRPr="007F1294">
              <w:rPr>
                <w:rFonts w:ascii="Arial" w:hAnsi="Arial"/>
                <w:sz w:val="20"/>
                <w:lang w:val="en-GB"/>
              </w:rPr>
              <w:t>)</w:t>
            </w:r>
          </w:p>
        </w:tc>
      </w:tr>
      <w:tr w:rsidR="000D5079" w:rsidRPr="00397969"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ECTS Criteria</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Pr="00397969" w:rsidRDefault="000D5079" w:rsidP="009A79C1">
            <w:pPr>
              <w:pStyle w:val="BodyText"/>
              <w:snapToGrid w:val="0"/>
              <w:spacing w:after="0" w:line="276" w:lineRule="auto"/>
              <w:rPr>
                <w:rFonts w:ascii="Arial" w:hAnsi="Arial" w:cs="Arial"/>
                <w:sz w:val="20"/>
                <w:szCs w:val="20"/>
                <w:lang w:val="en-US"/>
              </w:rPr>
            </w:pPr>
            <w:r w:rsidRPr="00397969">
              <w:rPr>
                <w:rFonts w:ascii="Arial" w:hAnsi="Arial" w:cs="Arial"/>
                <w:sz w:val="20"/>
                <w:szCs w:val="20"/>
                <w:lang w:val="en-US"/>
              </w:rPr>
              <w:t>An assessment that has been grade</w:t>
            </w:r>
            <w:r>
              <w:rPr>
                <w:rFonts w:ascii="Arial" w:hAnsi="Arial" w:cs="Arial"/>
                <w:sz w:val="20"/>
                <w:szCs w:val="20"/>
                <w:lang w:val="en-US"/>
              </w:rPr>
              <w:t>d</w:t>
            </w:r>
            <w:r w:rsidRPr="00397969">
              <w:rPr>
                <w:rFonts w:ascii="Arial" w:hAnsi="Arial" w:cs="Arial"/>
                <w:sz w:val="20"/>
                <w:szCs w:val="20"/>
                <w:lang w:val="en-US"/>
              </w:rPr>
              <w:t xml:space="preserve"> at least „sufficient“:</w:t>
            </w:r>
          </w:p>
          <w:p w:rsidR="000D5079" w:rsidRPr="00397969" w:rsidRDefault="000D5079" w:rsidP="007361A1">
            <w:pPr>
              <w:pStyle w:val="BodyText"/>
              <w:snapToGrid w:val="0"/>
              <w:spacing w:after="0" w:line="276" w:lineRule="auto"/>
              <w:rPr>
                <w:rFonts w:ascii="Arial" w:hAnsi="Arial" w:cs="Arial"/>
                <w:sz w:val="20"/>
                <w:szCs w:val="20"/>
                <w:lang w:val="en-US"/>
              </w:rPr>
            </w:pPr>
            <w:r w:rsidRPr="00397969">
              <w:rPr>
                <w:rFonts w:ascii="Arial" w:hAnsi="Arial" w:cs="Arial"/>
                <w:sz w:val="20"/>
                <w:szCs w:val="20"/>
                <w:lang w:val="en-US"/>
              </w:rPr>
              <w:t>Written exam (</w:t>
            </w:r>
            <w:r w:rsidR="007361A1">
              <w:rPr>
                <w:rFonts w:ascii="Arial" w:hAnsi="Arial" w:cs="Arial"/>
                <w:sz w:val="20"/>
                <w:szCs w:val="20"/>
                <w:lang w:val="en-US"/>
              </w:rPr>
              <w:t>90-120min</w:t>
            </w:r>
            <w:r w:rsidRPr="00397969">
              <w:rPr>
                <w:rFonts w:ascii="Arial" w:hAnsi="Arial" w:cs="Arial"/>
                <w:sz w:val="20"/>
                <w:szCs w:val="20"/>
                <w:lang w:val="en-US"/>
              </w:rPr>
              <w:t>) or oral exam (</w:t>
            </w:r>
            <w:r w:rsidR="007361A1">
              <w:rPr>
                <w:rFonts w:ascii="Arial" w:hAnsi="Arial" w:cs="Arial"/>
                <w:sz w:val="20"/>
                <w:szCs w:val="20"/>
                <w:lang w:val="en-US"/>
              </w:rPr>
              <w:t>20min</w:t>
            </w:r>
            <w:r w:rsidRPr="00397969">
              <w:rPr>
                <w:rFonts w:ascii="Arial" w:hAnsi="Arial" w:cs="Arial"/>
                <w:sz w:val="20"/>
                <w:szCs w:val="20"/>
                <w:lang w:val="en-US"/>
              </w:rPr>
              <w:t xml:space="preserve">) or </w:t>
            </w:r>
            <w:r>
              <w:rPr>
                <w:rFonts w:ascii="Arial" w:hAnsi="Arial" w:cs="Arial"/>
                <w:sz w:val="20"/>
                <w:szCs w:val="20"/>
                <w:lang w:val="en-US"/>
              </w:rPr>
              <w:t>term paper</w:t>
            </w:r>
            <w:r w:rsidRPr="00397969">
              <w:rPr>
                <w:rFonts w:ascii="Arial" w:hAnsi="Arial" w:cs="Arial"/>
                <w:sz w:val="20"/>
                <w:szCs w:val="20"/>
                <w:lang w:val="en-US"/>
              </w:rPr>
              <w:t xml:space="preserve"> </w:t>
            </w:r>
            <w:r>
              <w:rPr>
                <w:rFonts w:ascii="Arial" w:hAnsi="Arial" w:cs="Arial"/>
                <w:sz w:val="20"/>
                <w:szCs w:val="20"/>
                <w:lang w:val="en-US"/>
              </w:rPr>
              <w:t>(</w:t>
            </w:r>
            <w:r w:rsidRPr="00397969">
              <w:rPr>
                <w:rFonts w:ascii="Arial" w:hAnsi="Arial" w:cs="Arial"/>
                <w:sz w:val="20"/>
                <w:szCs w:val="20"/>
                <w:lang w:val="en-US"/>
              </w:rPr>
              <w:t>approx. 3000 words)</w:t>
            </w:r>
          </w:p>
        </w:tc>
      </w:tr>
      <w:tr w:rsidR="000D5079" w:rsidRPr="00A12239"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Pr="005774B2" w:rsidRDefault="000D5079" w:rsidP="009A79C1">
            <w:pPr>
              <w:jc w:val="both"/>
              <w:rPr>
                <w:rFonts w:ascii="Arial" w:hAnsi="Arial"/>
                <w:sz w:val="20"/>
              </w:rPr>
            </w:pPr>
            <w:r>
              <w:rPr>
                <w:rFonts w:ascii="Arial" w:hAnsi="Arial"/>
                <w:sz w:val="20"/>
              </w:rPr>
              <w:t>Distribution of Student Workload</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Pr="00397969" w:rsidRDefault="000D5079" w:rsidP="009A79C1">
            <w:pPr>
              <w:rPr>
                <w:rFonts w:ascii="Arial" w:hAnsi="Arial" w:cs="Arial"/>
                <w:sz w:val="20"/>
                <w:szCs w:val="20"/>
              </w:rPr>
            </w:pPr>
            <w:r>
              <w:rPr>
                <w:rFonts w:ascii="Arial" w:hAnsi="Arial" w:cs="Arial"/>
                <w:sz w:val="20"/>
                <w:szCs w:val="20"/>
              </w:rPr>
              <w:t xml:space="preserve">The module workload is 150h; </w:t>
            </w:r>
            <w:r w:rsidR="007361A1">
              <w:rPr>
                <w:rFonts w:ascii="Arial" w:hAnsi="Arial" w:cs="Arial"/>
                <w:sz w:val="20"/>
                <w:szCs w:val="20"/>
              </w:rPr>
              <w:t>1</w:t>
            </w:r>
            <w:r>
              <w:rPr>
                <w:rFonts w:ascii="Arial" w:hAnsi="Arial" w:cs="Arial"/>
                <w:sz w:val="20"/>
                <w:szCs w:val="20"/>
              </w:rPr>
              <w:t xml:space="preserve"> CP represents 30h</w:t>
            </w:r>
          </w:p>
          <w:p w:rsidR="000D5079" w:rsidRPr="00397969" w:rsidRDefault="000D5079" w:rsidP="003269E3">
            <w:pPr>
              <w:pStyle w:val="ListParagraph"/>
              <w:numPr>
                <w:ilvl w:val="0"/>
                <w:numId w:val="4"/>
              </w:numPr>
              <w:spacing w:after="0"/>
              <w:ind w:left="360"/>
              <w:rPr>
                <w:rFonts w:ascii="Arial" w:hAnsi="Arial" w:cs="Arial"/>
                <w:sz w:val="20"/>
                <w:szCs w:val="20"/>
                <w:lang w:val="en-US"/>
              </w:rPr>
            </w:pPr>
            <w:r w:rsidRPr="00397969">
              <w:rPr>
                <w:rFonts w:ascii="Arial" w:hAnsi="Arial" w:cs="Arial"/>
                <w:sz w:val="20"/>
                <w:szCs w:val="20"/>
                <w:lang w:val="en-US"/>
              </w:rPr>
              <w:t>Frequent and active participation in the seminar resp. di</w:t>
            </w:r>
            <w:r>
              <w:rPr>
                <w:rFonts w:ascii="Arial" w:hAnsi="Arial" w:cs="Arial"/>
                <w:sz w:val="20"/>
                <w:szCs w:val="20"/>
                <w:lang w:val="en-US"/>
              </w:rPr>
              <w:t xml:space="preserve">rected and </w:t>
            </w:r>
            <w:r w:rsidRPr="00397969">
              <w:rPr>
                <w:rFonts w:ascii="Arial" w:hAnsi="Arial" w:cs="Arial"/>
                <w:sz w:val="20"/>
                <w:szCs w:val="20"/>
                <w:lang w:val="en-US"/>
              </w:rPr>
              <w:t xml:space="preserve">independent learning </w:t>
            </w:r>
            <w:r>
              <w:rPr>
                <w:rFonts w:ascii="Arial" w:hAnsi="Arial" w:cs="Arial"/>
                <w:sz w:val="20"/>
                <w:szCs w:val="20"/>
                <w:lang w:val="en-US"/>
              </w:rPr>
              <w:t>during</w:t>
            </w:r>
            <w:r w:rsidRPr="00397969">
              <w:rPr>
                <w:rFonts w:ascii="Arial" w:hAnsi="Arial" w:cs="Arial"/>
                <w:sz w:val="20"/>
                <w:szCs w:val="20"/>
                <w:lang w:val="en-US"/>
              </w:rPr>
              <w:t xml:space="preserve"> the lecture (if available)</w:t>
            </w:r>
            <w:r>
              <w:rPr>
                <w:rFonts w:ascii="Arial" w:hAnsi="Arial" w:cs="Arial"/>
                <w:sz w:val="20"/>
                <w:szCs w:val="20"/>
                <w:lang w:val="en-US"/>
              </w:rPr>
              <w:t xml:space="preserve"> (1 CP)</w:t>
            </w:r>
          </w:p>
          <w:p w:rsidR="000D5079" w:rsidRPr="00397969" w:rsidRDefault="000D5079" w:rsidP="003269E3">
            <w:pPr>
              <w:pStyle w:val="ListParagraph"/>
              <w:numPr>
                <w:ilvl w:val="0"/>
                <w:numId w:val="4"/>
              </w:numPr>
              <w:spacing w:after="0"/>
              <w:ind w:left="360"/>
              <w:rPr>
                <w:rFonts w:ascii="Arial" w:hAnsi="Arial" w:cs="Arial"/>
                <w:sz w:val="20"/>
                <w:szCs w:val="20"/>
                <w:lang w:val="en-US"/>
              </w:rPr>
            </w:pPr>
            <w:r w:rsidRPr="00397969">
              <w:rPr>
                <w:rFonts w:ascii="Arial" w:hAnsi="Arial" w:cs="Arial"/>
                <w:sz w:val="20"/>
                <w:szCs w:val="20"/>
                <w:lang w:val="en-US"/>
              </w:rPr>
              <w:t xml:space="preserve">Preparation and follow-up (3 </w:t>
            </w:r>
            <w:r>
              <w:rPr>
                <w:rFonts w:ascii="Arial" w:hAnsi="Arial" w:cs="Arial"/>
                <w:sz w:val="20"/>
                <w:szCs w:val="20"/>
                <w:lang w:val="en-US"/>
              </w:rPr>
              <w:t>CP)</w:t>
            </w:r>
          </w:p>
          <w:p w:rsidR="000D5079" w:rsidRPr="00397969" w:rsidRDefault="000D5079" w:rsidP="003269E3">
            <w:pPr>
              <w:pStyle w:val="ListParagraph"/>
              <w:numPr>
                <w:ilvl w:val="0"/>
                <w:numId w:val="4"/>
              </w:numPr>
              <w:spacing w:after="0"/>
              <w:ind w:left="360"/>
              <w:rPr>
                <w:rFonts w:ascii="Arial" w:hAnsi="Arial" w:cs="Arial"/>
                <w:sz w:val="20"/>
                <w:szCs w:val="20"/>
                <w:lang w:val="en-US"/>
              </w:rPr>
            </w:pPr>
            <w:r w:rsidRPr="00397969">
              <w:rPr>
                <w:rFonts w:ascii="Arial" w:hAnsi="Arial" w:cs="Arial"/>
                <w:sz w:val="20"/>
                <w:szCs w:val="20"/>
                <w:lang w:val="en-US"/>
              </w:rPr>
              <w:t xml:space="preserve">Preparation of the assessment (1 </w:t>
            </w:r>
            <w:r>
              <w:rPr>
                <w:rFonts w:ascii="Arial" w:hAnsi="Arial" w:cs="Arial"/>
                <w:sz w:val="20"/>
                <w:szCs w:val="20"/>
                <w:lang w:val="en-US"/>
              </w:rPr>
              <w:t>CP</w:t>
            </w:r>
            <w:r w:rsidRPr="00397969">
              <w:rPr>
                <w:rFonts w:ascii="Arial" w:hAnsi="Arial" w:cs="Arial"/>
                <w:sz w:val="20"/>
                <w:szCs w:val="20"/>
                <w:lang w:val="en-US"/>
              </w:rPr>
              <w:t>)</w:t>
            </w:r>
          </w:p>
          <w:p w:rsidR="000D5079" w:rsidRPr="00131DF4" w:rsidRDefault="007361A1" w:rsidP="009A79C1">
            <w:pPr>
              <w:rPr>
                <w:rFonts w:ascii="Arial" w:hAnsi="Arial" w:cs="Arial"/>
                <w:sz w:val="20"/>
                <w:szCs w:val="20"/>
              </w:rPr>
            </w:pPr>
            <w:r>
              <w:rPr>
                <w:rFonts w:ascii="Arial" w:hAnsi="Arial" w:cs="Arial"/>
                <w:sz w:val="20"/>
                <w:szCs w:val="20"/>
              </w:rPr>
              <w:t>Total = 5 CP</w:t>
            </w:r>
          </w:p>
        </w:tc>
      </w:tr>
      <w:tr w:rsidR="000D5079" w:rsidRPr="00EE1AA5"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Module Grade</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Pr="00397969" w:rsidRDefault="000D5079" w:rsidP="009A79C1">
            <w:pPr>
              <w:tabs>
                <w:tab w:val="center" w:pos="3398"/>
              </w:tabs>
              <w:snapToGrid w:val="0"/>
              <w:rPr>
                <w:rFonts w:ascii="Arial" w:hAnsi="Arial" w:cs="Arial"/>
                <w:sz w:val="20"/>
                <w:szCs w:val="20"/>
              </w:rPr>
            </w:pPr>
            <w:r w:rsidRPr="00397969">
              <w:rPr>
                <w:rFonts w:ascii="Arial" w:hAnsi="Arial" w:cs="Arial"/>
                <w:sz w:val="20"/>
                <w:szCs w:val="20"/>
              </w:rPr>
              <w:t>On the basis of the aforementioned assessment only</w:t>
            </w:r>
          </w:p>
        </w:tc>
      </w:tr>
      <w:tr w:rsidR="000D5079" w:rsidRPr="00EE1AA5"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Pr="005774B2" w:rsidRDefault="000D5079" w:rsidP="009A79C1">
            <w:pPr>
              <w:jc w:val="both"/>
              <w:rPr>
                <w:rFonts w:ascii="Arial" w:hAnsi="Arial"/>
                <w:sz w:val="20"/>
              </w:rPr>
            </w:pPr>
            <w:r w:rsidRPr="005774B2">
              <w:rPr>
                <w:rFonts w:ascii="Arial" w:hAnsi="Arial"/>
                <w:sz w:val="20"/>
              </w:rPr>
              <w:t xml:space="preserve">Applicability to </w:t>
            </w:r>
            <w:r>
              <w:rPr>
                <w:rFonts w:ascii="Arial" w:hAnsi="Arial"/>
                <w:sz w:val="20"/>
              </w:rPr>
              <w:t>O</w:t>
            </w:r>
            <w:r w:rsidRPr="005774B2">
              <w:rPr>
                <w:rFonts w:ascii="Arial" w:hAnsi="Arial"/>
                <w:sz w:val="20"/>
              </w:rPr>
              <w:t xml:space="preserve">ther </w:t>
            </w:r>
            <w:r>
              <w:rPr>
                <w:rFonts w:ascii="Arial" w:hAnsi="Arial"/>
                <w:sz w:val="20"/>
              </w:rPr>
              <w:t>D</w:t>
            </w:r>
            <w:r w:rsidRPr="005774B2">
              <w:rPr>
                <w:rFonts w:ascii="Arial" w:hAnsi="Arial"/>
                <w:sz w:val="20"/>
              </w:rPr>
              <w:t xml:space="preserve">egree </w:t>
            </w:r>
            <w:r>
              <w:rPr>
                <w:rFonts w:ascii="Arial" w:hAnsi="Arial"/>
                <w:sz w:val="20"/>
              </w:rPr>
              <w:t>P</w:t>
            </w:r>
            <w:r w:rsidRPr="005774B2">
              <w:rPr>
                <w:rFonts w:ascii="Arial" w:hAnsi="Arial"/>
                <w:sz w:val="20"/>
              </w:rPr>
              <w:t>rogrammes</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Pr="007F1294" w:rsidRDefault="000D5079" w:rsidP="009A79C1">
            <w:pPr>
              <w:shd w:val="clear" w:color="auto" w:fill="FFFFFF"/>
              <w:rPr>
                <w:rFonts w:ascii="Arial" w:hAnsi="Arial"/>
                <w:sz w:val="20"/>
                <w:lang w:val="en-GB"/>
              </w:rPr>
            </w:pPr>
            <w:r w:rsidRPr="007F1294">
              <w:rPr>
                <w:rFonts w:ascii="Arial" w:hAnsi="Arial"/>
                <w:sz w:val="20"/>
                <w:lang w:val="en-GB"/>
              </w:rPr>
              <w:t xml:space="preserve">This module is also </w:t>
            </w:r>
            <w:r>
              <w:rPr>
                <w:rFonts w:ascii="Arial" w:hAnsi="Arial"/>
                <w:sz w:val="20"/>
                <w:lang w:val="en-GB"/>
              </w:rPr>
              <w:t>listed as part of</w:t>
            </w:r>
            <w:r w:rsidRPr="007F1294">
              <w:rPr>
                <w:rFonts w:ascii="Arial" w:hAnsi="Arial"/>
                <w:sz w:val="20"/>
                <w:lang w:val="en-GB"/>
              </w:rPr>
              <w:t xml:space="preserve"> the following </w:t>
            </w:r>
            <w:r>
              <w:rPr>
                <w:rFonts w:ascii="Arial" w:hAnsi="Arial"/>
                <w:sz w:val="20"/>
                <w:lang w:val="en-GB"/>
              </w:rPr>
              <w:t>programmes</w:t>
            </w:r>
            <w:r w:rsidRPr="007F1294">
              <w:rPr>
                <w:rFonts w:ascii="Arial" w:hAnsi="Arial"/>
                <w:sz w:val="20"/>
                <w:lang w:val="en-GB"/>
              </w:rPr>
              <w:t>:</w:t>
            </w:r>
          </w:p>
          <w:p w:rsidR="000D5079" w:rsidRPr="00CC5762" w:rsidRDefault="000D5079" w:rsidP="003269E3">
            <w:pPr>
              <w:pStyle w:val="ListParagraph"/>
              <w:numPr>
                <w:ilvl w:val="0"/>
                <w:numId w:val="5"/>
              </w:numPr>
              <w:snapToGrid w:val="0"/>
              <w:spacing w:after="0"/>
              <w:ind w:left="357" w:hanging="357"/>
              <w:rPr>
                <w:rFonts w:ascii="Arial" w:hAnsi="Arial" w:cs="Arial"/>
                <w:sz w:val="20"/>
                <w:szCs w:val="20"/>
              </w:rPr>
            </w:pPr>
            <w:r w:rsidRPr="00CC5762">
              <w:rPr>
                <w:rFonts w:ascii="Arial" w:hAnsi="Arial" w:cs="Arial"/>
                <w:sz w:val="20"/>
                <w:szCs w:val="20"/>
              </w:rPr>
              <w:t>BA Politik und Gesellschaft</w:t>
            </w:r>
          </w:p>
          <w:p w:rsidR="000D5079" w:rsidRPr="00CC5762" w:rsidRDefault="000D5079" w:rsidP="003269E3">
            <w:pPr>
              <w:pStyle w:val="ListParagraph"/>
              <w:numPr>
                <w:ilvl w:val="0"/>
                <w:numId w:val="5"/>
              </w:numPr>
              <w:snapToGrid w:val="0"/>
              <w:spacing w:after="0"/>
              <w:ind w:left="357" w:hanging="357"/>
              <w:rPr>
                <w:rFonts w:ascii="Arial" w:hAnsi="Arial" w:cs="Arial"/>
                <w:sz w:val="20"/>
                <w:szCs w:val="20"/>
              </w:rPr>
            </w:pPr>
            <w:r w:rsidRPr="00CC5762">
              <w:rPr>
                <w:rFonts w:ascii="Arial" w:hAnsi="Arial" w:cs="Arial"/>
                <w:sz w:val="20"/>
                <w:szCs w:val="20"/>
              </w:rPr>
              <w:t>Internationaler BA Soziologie</w:t>
            </w:r>
          </w:p>
          <w:p w:rsidR="000D5079" w:rsidRPr="00CC5762" w:rsidRDefault="000D5079" w:rsidP="003269E3">
            <w:pPr>
              <w:pStyle w:val="ListParagraph"/>
              <w:numPr>
                <w:ilvl w:val="0"/>
                <w:numId w:val="5"/>
              </w:numPr>
              <w:snapToGrid w:val="0"/>
              <w:spacing w:after="0"/>
              <w:ind w:left="357" w:hanging="357"/>
              <w:rPr>
                <w:rFonts w:ascii="Arial" w:hAnsi="Arial" w:cs="Arial"/>
                <w:sz w:val="20"/>
                <w:szCs w:val="20"/>
              </w:rPr>
            </w:pPr>
            <w:r w:rsidRPr="00CC5762">
              <w:rPr>
                <w:rFonts w:ascii="Arial" w:hAnsi="Arial" w:cs="Arial"/>
                <w:sz w:val="20"/>
                <w:szCs w:val="20"/>
              </w:rPr>
              <w:t>Deutsch-Französischer Studiengang Politikwissenschaft</w:t>
            </w:r>
          </w:p>
          <w:p w:rsidR="000D5079" w:rsidRPr="00CC5762" w:rsidRDefault="000D5079" w:rsidP="003269E3">
            <w:pPr>
              <w:pStyle w:val="ListParagraph"/>
              <w:numPr>
                <w:ilvl w:val="0"/>
                <w:numId w:val="5"/>
              </w:numPr>
              <w:snapToGrid w:val="0"/>
              <w:spacing w:after="0"/>
              <w:ind w:left="357" w:hanging="357"/>
              <w:rPr>
                <w:rFonts w:ascii="Arial" w:hAnsi="Arial" w:cs="Arial"/>
                <w:sz w:val="20"/>
                <w:szCs w:val="20"/>
              </w:rPr>
            </w:pPr>
            <w:r w:rsidRPr="00CC5762">
              <w:rPr>
                <w:rFonts w:ascii="Arial" w:hAnsi="Arial" w:cs="Arial"/>
                <w:sz w:val="20"/>
                <w:szCs w:val="20"/>
              </w:rPr>
              <w:t>BA Journalistik</w:t>
            </w:r>
          </w:p>
          <w:p w:rsidR="000D5079" w:rsidRPr="00CC5762" w:rsidRDefault="000D5079" w:rsidP="003269E3">
            <w:pPr>
              <w:pStyle w:val="ListParagraph"/>
              <w:numPr>
                <w:ilvl w:val="0"/>
                <w:numId w:val="5"/>
              </w:numPr>
              <w:snapToGrid w:val="0"/>
              <w:spacing w:after="0"/>
              <w:ind w:left="357" w:hanging="357"/>
              <w:rPr>
                <w:rFonts w:ascii="Arial" w:hAnsi="Arial" w:cs="Arial"/>
                <w:sz w:val="20"/>
                <w:szCs w:val="20"/>
              </w:rPr>
            </w:pPr>
            <w:r w:rsidRPr="00CC5762">
              <w:rPr>
                <w:rFonts w:ascii="Arial" w:hAnsi="Arial" w:cs="Arial"/>
                <w:sz w:val="20"/>
                <w:szCs w:val="20"/>
              </w:rPr>
              <w:t xml:space="preserve">Lehramt Sozialkunde </w:t>
            </w:r>
          </w:p>
          <w:p w:rsidR="000D5079" w:rsidRPr="00131DF4" w:rsidRDefault="000D5079" w:rsidP="009A79C1">
            <w:pPr>
              <w:snapToGrid w:val="0"/>
              <w:rPr>
                <w:rFonts w:ascii="Arial" w:hAnsi="Arial" w:cs="Arial"/>
                <w:sz w:val="20"/>
                <w:szCs w:val="20"/>
              </w:rPr>
            </w:pPr>
            <w:r>
              <w:rPr>
                <w:rFonts w:ascii="Arial" w:hAnsi="Arial" w:cs="Arial"/>
                <w:sz w:val="20"/>
                <w:szCs w:val="20"/>
              </w:rPr>
              <w:t>Course-level applicability:</w:t>
            </w:r>
          </w:p>
          <w:p w:rsidR="000D5079" w:rsidRPr="00463D88" w:rsidRDefault="000D5079" w:rsidP="007361A1">
            <w:pPr>
              <w:jc w:val="both"/>
              <w:rPr>
                <w:rFonts w:ascii="Arial" w:hAnsi="Arial"/>
                <w:b/>
                <w:sz w:val="20"/>
              </w:rPr>
            </w:pPr>
            <w:r w:rsidRPr="00AD66A8">
              <w:rPr>
                <w:rFonts w:ascii="Arial" w:hAnsi="Arial" w:cs="Arial"/>
                <w:sz w:val="20"/>
                <w:szCs w:val="20"/>
              </w:rPr>
              <w:t xml:space="preserve">Loaner </w:t>
            </w:r>
            <w:r>
              <w:rPr>
                <w:rFonts w:ascii="Arial" w:hAnsi="Arial" w:cs="Arial"/>
                <w:sz w:val="20"/>
                <w:szCs w:val="20"/>
              </w:rPr>
              <w:t>m</w:t>
            </w:r>
            <w:r w:rsidRPr="00463D88">
              <w:rPr>
                <w:rFonts w:ascii="Arial" w:hAnsi="Arial" w:cs="Arial"/>
                <w:sz w:val="20"/>
                <w:szCs w:val="20"/>
              </w:rPr>
              <w:t xml:space="preserve">odule </w:t>
            </w:r>
            <w:r>
              <w:rPr>
                <w:rFonts w:ascii="Arial" w:hAnsi="Arial" w:cs="Arial"/>
                <w:sz w:val="20"/>
                <w:szCs w:val="20"/>
              </w:rPr>
              <w:t>of lecture resp. seminar from</w:t>
            </w:r>
            <w:r w:rsidRPr="00463D88">
              <w:rPr>
                <w:rFonts w:ascii="Arial" w:hAnsi="Arial" w:cs="Arial"/>
                <w:sz w:val="20"/>
                <w:szCs w:val="20"/>
              </w:rPr>
              <w:t xml:space="preserve"> “Qualitative Methods of </w:t>
            </w:r>
            <w:r>
              <w:rPr>
                <w:rFonts w:ascii="Arial" w:hAnsi="Arial" w:cs="Arial"/>
                <w:sz w:val="20"/>
                <w:szCs w:val="20"/>
              </w:rPr>
              <w:t>Empirical Research</w:t>
            </w:r>
            <w:r w:rsidRPr="00463D88">
              <w:rPr>
                <w:rFonts w:ascii="Arial" w:hAnsi="Arial" w:cs="Arial"/>
                <w:sz w:val="20"/>
                <w:szCs w:val="20"/>
              </w:rPr>
              <w:t xml:space="preserve"> (10 </w:t>
            </w:r>
            <w:r>
              <w:rPr>
                <w:rFonts w:ascii="Arial" w:hAnsi="Arial" w:cs="Arial"/>
                <w:sz w:val="20"/>
                <w:szCs w:val="20"/>
              </w:rPr>
              <w:t>CP</w:t>
            </w:r>
            <w:r w:rsidRPr="00463D88">
              <w:rPr>
                <w:rFonts w:ascii="Arial" w:hAnsi="Arial" w:cs="Arial"/>
                <w:sz w:val="20"/>
                <w:szCs w:val="20"/>
              </w:rPr>
              <w:t>)"</w:t>
            </w:r>
          </w:p>
        </w:tc>
      </w:tr>
      <w:tr w:rsidR="000D5079" w:rsidRPr="00CF25EB"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Course Rotation</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73C1D" w:rsidP="009A79C1">
            <w:pPr>
              <w:jc w:val="both"/>
              <w:rPr>
                <w:rFonts w:ascii="Arial" w:hAnsi="Arial"/>
                <w:sz w:val="20"/>
              </w:rPr>
            </w:pPr>
            <w:r w:rsidRPr="00A16D60">
              <w:rPr>
                <w:rFonts w:ascii="Arial" w:hAnsi="Arial" w:cs="Arial"/>
                <w:sz w:val="20"/>
                <w:szCs w:val="20"/>
                <w:highlight w:val="yellow"/>
              </w:rPr>
              <w:t>Winter</w:t>
            </w:r>
            <w:r w:rsidR="000D5079" w:rsidRPr="00A16D60">
              <w:rPr>
                <w:rFonts w:ascii="Arial" w:hAnsi="Arial" w:cs="Arial"/>
                <w:sz w:val="20"/>
                <w:szCs w:val="20"/>
                <w:highlight w:val="yellow"/>
              </w:rPr>
              <w:t xml:space="preserve"> semester</w:t>
            </w:r>
          </w:p>
        </w:tc>
      </w:tr>
      <w:tr w:rsidR="000D5079" w:rsidRPr="00EE1AA5"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Pr="0007375A" w:rsidRDefault="000D5079" w:rsidP="009A79C1">
            <w:pPr>
              <w:jc w:val="both"/>
              <w:rPr>
                <w:rFonts w:ascii="Arial" w:hAnsi="Arial"/>
                <w:sz w:val="20"/>
              </w:rPr>
            </w:pPr>
            <w:r>
              <w:rPr>
                <w:rFonts w:ascii="Arial" w:hAnsi="Arial"/>
                <w:sz w:val="20"/>
              </w:rPr>
              <w:t>Departments Involved</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Pr="00CA38C1" w:rsidRDefault="000D5079" w:rsidP="009A79C1">
            <w:pPr>
              <w:pStyle w:val="BodyText"/>
              <w:snapToGrid w:val="0"/>
              <w:spacing w:after="0" w:line="276" w:lineRule="auto"/>
              <w:rPr>
                <w:rFonts w:ascii="Arial" w:hAnsi="Arial" w:cs="Arial"/>
                <w:sz w:val="20"/>
                <w:szCs w:val="20"/>
                <w:lang w:val="en-US"/>
              </w:rPr>
            </w:pPr>
            <w:r w:rsidRPr="009C593F">
              <w:rPr>
                <w:rFonts w:ascii="Arial" w:hAnsi="Arial" w:cs="Arial"/>
                <w:sz w:val="20"/>
                <w:szCs w:val="20"/>
                <w:lang w:val="en-US"/>
              </w:rPr>
              <w:t>Professorship for Process-Oriented Sociology</w:t>
            </w:r>
          </w:p>
        </w:tc>
      </w:tr>
    </w:tbl>
    <w:p w:rsidR="00203FD7" w:rsidRPr="000D5079" w:rsidRDefault="00203FD7" w:rsidP="00211665">
      <w:pPr>
        <w:rPr>
          <w:rFonts w:ascii="Arial" w:hAnsi="Arial" w:cs="Arial"/>
          <w:sz w:val="20"/>
          <w:szCs w:val="20"/>
        </w:rPr>
      </w:pPr>
    </w:p>
    <w:p w:rsidR="00203FD7" w:rsidRPr="000D5079" w:rsidRDefault="00203FD7" w:rsidP="00211665">
      <w:pPr>
        <w:rPr>
          <w:rFonts w:ascii="Arial" w:hAnsi="Arial" w:cs="Arial"/>
          <w:sz w:val="20"/>
          <w:szCs w:val="20"/>
        </w:rPr>
      </w:pPr>
      <w:r w:rsidRPr="000D5079">
        <w:rPr>
          <w:rFonts w:ascii="Arial" w:hAnsi="Arial" w:cs="Arial"/>
          <w:sz w:val="20"/>
          <w:szCs w:val="20"/>
        </w:rPr>
        <w:br w:type="page"/>
      </w:r>
    </w:p>
    <w:tbl>
      <w:tblPr>
        <w:tblW w:w="5438" w:type="pct"/>
        <w:tblInd w:w="40" w:type="dxa"/>
        <w:tblLayout w:type="fixed"/>
        <w:tblCellMar>
          <w:left w:w="40" w:type="dxa"/>
          <w:right w:w="40" w:type="dxa"/>
        </w:tblCellMar>
        <w:tblLook w:val="0000" w:firstRow="0" w:lastRow="0" w:firstColumn="0" w:lastColumn="0" w:noHBand="0" w:noVBand="0"/>
      </w:tblPr>
      <w:tblGrid>
        <w:gridCol w:w="3188"/>
        <w:gridCol w:w="7127"/>
      </w:tblGrid>
      <w:tr w:rsidR="000D5079" w:rsidRPr="004F2081" w:rsidTr="009A79C1">
        <w:tc>
          <w:tcPr>
            <w:tcW w:w="3076"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lastRenderedPageBreak/>
              <w:t>Module Title</w:t>
            </w:r>
          </w:p>
        </w:tc>
        <w:tc>
          <w:tcPr>
            <w:tcW w:w="6876" w:type="dxa"/>
            <w:tcBorders>
              <w:top w:val="single" w:sz="6" w:space="0" w:color="auto"/>
              <w:left w:val="single" w:sz="6" w:space="0" w:color="auto"/>
              <w:bottom w:val="single" w:sz="6" w:space="0" w:color="auto"/>
              <w:right w:val="single" w:sz="6" w:space="0" w:color="auto"/>
            </w:tcBorders>
            <w:shd w:val="clear" w:color="auto" w:fill="FFFFFF"/>
          </w:tcPr>
          <w:p w:rsidR="000D5079" w:rsidRPr="00400AF7" w:rsidRDefault="000D5079" w:rsidP="007361A1">
            <w:pPr>
              <w:pStyle w:val="Heading2"/>
            </w:pPr>
            <w:bookmarkStart w:id="1" w:name="_Toc479172330"/>
            <w:r w:rsidRPr="00400AF7">
              <w:t>Qualitative Methods</w:t>
            </w:r>
            <w:r>
              <w:t xml:space="preserve"> of Empirical Social Research (10</w:t>
            </w:r>
            <w:r w:rsidRPr="00400AF7">
              <w:t xml:space="preserve"> CP)</w:t>
            </w:r>
            <w:bookmarkEnd w:id="1"/>
          </w:p>
        </w:tc>
      </w:tr>
      <w:tr w:rsidR="000D5079" w:rsidRPr="004F2081" w:rsidTr="009A79C1">
        <w:tc>
          <w:tcPr>
            <w:tcW w:w="3076" w:type="dxa"/>
            <w:tcBorders>
              <w:top w:val="single" w:sz="6" w:space="0" w:color="auto"/>
              <w:left w:val="single" w:sz="6" w:space="0" w:color="auto"/>
              <w:bottom w:val="single" w:sz="6" w:space="0" w:color="auto"/>
              <w:right w:val="single" w:sz="6" w:space="0" w:color="auto"/>
            </w:tcBorders>
            <w:shd w:val="clear" w:color="auto" w:fill="FFFFFF"/>
          </w:tcPr>
          <w:p w:rsidR="000D5079" w:rsidRDefault="000D5079" w:rsidP="009A79C1">
            <w:pPr>
              <w:spacing w:line="240" w:lineRule="auto"/>
              <w:jc w:val="both"/>
              <w:rPr>
                <w:rFonts w:ascii="Arial" w:hAnsi="Arial"/>
                <w:sz w:val="20"/>
              </w:rPr>
            </w:pPr>
            <w:r w:rsidRPr="00A12239">
              <w:rPr>
                <w:rFonts w:ascii="Arial" w:hAnsi="Arial"/>
                <w:sz w:val="20"/>
              </w:rPr>
              <w:t>Level of Qualification</w:t>
            </w:r>
            <w:r>
              <w:rPr>
                <w:rFonts w:ascii="Arial" w:hAnsi="Arial"/>
                <w:sz w:val="20"/>
              </w:rPr>
              <w:t>/</w:t>
            </w:r>
          </w:p>
          <w:p w:rsidR="000D5079" w:rsidRPr="00A12239" w:rsidRDefault="000D5079" w:rsidP="009A79C1">
            <w:pPr>
              <w:spacing w:line="240" w:lineRule="auto"/>
              <w:jc w:val="both"/>
              <w:rPr>
                <w:rFonts w:ascii="Arial" w:hAnsi="Arial"/>
                <w:sz w:val="20"/>
              </w:rPr>
            </w:pPr>
            <w:r w:rsidRPr="00A12239">
              <w:rPr>
                <w:rFonts w:ascii="Arial" w:hAnsi="Arial"/>
                <w:sz w:val="20"/>
              </w:rPr>
              <w:t>Degree Programme Hosting the Module</w:t>
            </w:r>
          </w:p>
        </w:tc>
        <w:tc>
          <w:tcPr>
            <w:tcW w:w="6876" w:type="dxa"/>
            <w:tcBorders>
              <w:top w:val="single" w:sz="6" w:space="0" w:color="auto"/>
              <w:left w:val="single" w:sz="6" w:space="0" w:color="auto"/>
              <w:bottom w:val="single" w:sz="6" w:space="0" w:color="auto"/>
              <w:right w:val="single" w:sz="6" w:space="0" w:color="auto"/>
            </w:tcBorders>
            <w:shd w:val="clear" w:color="auto" w:fill="FFFFFF"/>
          </w:tcPr>
          <w:p w:rsidR="000D5079" w:rsidRDefault="000D5079" w:rsidP="009A79C1">
            <w:pPr>
              <w:spacing w:line="240" w:lineRule="auto"/>
              <w:jc w:val="both"/>
              <w:rPr>
                <w:rFonts w:ascii="Arial" w:hAnsi="Arial"/>
                <w:sz w:val="20"/>
                <w:lang w:val="en-GB"/>
              </w:rPr>
            </w:pPr>
            <w:r w:rsidRPr="0090350E">
              <w:rPr>
                <w:rFonts w:ascii="Arial" w:hAnsi="Arial"/>
                <w:sz w:val="20"/>
                <w:lang w:val="en-GB"/>
              </w:rPr>
              <w:t>Bachelor (undergraduate)</w:t>
            </w:r>
            <w:r w:rsidR="000653B9">
              <w:rPr>
                <w:rFonts w:ascii="Arial" w:hAnsi="Arial"/>
                <w:sz w:val="20"/>
                <w:lang w:val="en-GB"/>
              </w:rPr>
              <w:t>/</w:t>
            </w:r>
          </w:p>
          <w:p w:rsidR="000D5079" w:rsidRPr="0090350E" w:rsidRDefault="000D5079" w:rsidP="009A79C1">
            <w:pPr>
              <w:spacing w:line="240" w:lineRule="auto"/>
              <w:jc w:val="both"/>
              <w:rPr>
                <w:rFonts w:ascii="Arial" w:hAnsi="Arial"/>
                <w:sz w:val="20"/>
                <w:lang w:val="en-GB"/>
              </w:rPr>
            </w:pPr>
            <w:r w:rsidRPr="0090350E">
              <w:rPr>
                <w:rFonts w:ascii="Arial" w:hAnsi="Arial"/>
                <w:sz w:val="20"/>
                <w:lang w:val="en-GB"/>
              </w:rPr>
              <w:t>Interdisciplinary Bachelorprogram</w:t>
            </w:r>
            <w:r>
              <w:rPr>
                <w:rFonts w:ascii="Arial" w:hAnsi="Arial"/>
                <w:sz w:val="20"/>
                <w:lang w:val="en-GB"/>
              </w:rPr>
              <w:t>me</w:t>
            </w:r>
            <w:r w:rsidRPr="0090350E">
              <w:rPr>
                <w:rFonts w:ascii="Arial" w:hAnsi="Arial"/>
                <w:sz w:val="20"/>
                <w:lang w:val="en-GB"/>
              </w:rPr>
              <w:t xml:space="preserve"> of the Catholic University Eichstätt-Ingolstadt</w:t>
            </w:r>
          </w:p>
        </w:tc>
      </w:tr>
      <w:tr w:rsidR="000D5079" w:rsidRPr="00CF25EB" w:rsidTr="009A79C1">
        <w:tc>
          <w:tcPr>
            <w:tcW w:w="3076"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Module Number</w:t>
            </w:r>
          </w:p>
        </w:tc>
        <w:tc>
          <w:tcPr>
            <w:tcW w:w="6876"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p>
        </w:tc>
      </w:tr>
      <w:tr w:rsidR="000D5079" w:rsidRPr="00CF25EB" w:rsidTr="009A79C1">
        <w:tc>
          <w:tcPr>
            <w:tcW w:w="3076"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 xml:space="preserve">Organised by </w:t>
            </w:r>
          </w:p>
        </w:tc>
        <w:tc>
          <w:tcPr>
            <w:tcW w:w="6876"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GGF</w:t>
            </w:r>
          </w:p>
        </w:tc>
      </w:tr>
      <w:tr w:rsidR="000D5079" w:rsidRPr="004F2081" w:rsidTr="009A79C1">
        <w:tc>
          <w:tcPr>
            <w:tcW w:w="3076"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Instructors Responsible</w:t>
            </w:r>
          </w:p>
        </w:tc>
        <w:tc>
          <w:tcPr>
            <w:tcW w:w="6876" w:type="dxa"/>
            <w:tcBorders>
              <w:top w:val="single" w:sz="6" w:space="0" w:color="auto"/>
              <w:left w:val="single" w:sz="6" w:space="0" w:color="auto"/>
              <w:bottom w:val="single" w:sz="6" w:space="0" w:color="auto"/>
              <w:right w:val="single" w:sz="6" w:space="0" w:color="auto"/>
            </w:tcBorders>
            <w:shd w:val="clear" w:color="auto" w:fill="FFFFFF"/>
          </w:tcPr>
          <w:p w:rsidR="000D5079" w:rsidRPr="009C593F" w:rsidRDefault="000D5079" w:rsidP="009A79C1">
            <w:pPr>
              <w:pStyle w:val="BodyText"/>
              <w:snapToGrid w:val="0"/>
              <w:spacing w:after="0" w:line="276" w:lineRule="auto"/>
              <w:rPr>
                <w:rFonts w:ascii="Arial" w:hAnsi="Arial" w:cs="Arial"/>
                <w:sz w:val="20"/>
                <w:szCs w:val="20"/>
                <w:lang w:val="en-US"/>
              </w:rPr>
            </w:pPr>
            <w:r w:rsidRPr="009C593F">
              <w:rPr>
                <w:rFonts w:ascii="Arial" w:hAnsi="Arial" w:cs="Arial"/>
                <w:sz w:val="20"/>
                <w:szCs w:val="20"/>
                <w:lang w:val="en-US"/>
              </w:rPr>
              <w:t>Professorship for Process-Oriented Sociology</w:t>
            </w:r>
          </w:p>
          <w:p w:rsidR="000D5079" w:rsidRPr="009C593F" w:rsidRDefault="000D5079" w:rsidP="009A79C1">
            <w:pPr>
              <w:pStyle w:val="BodyText"/>
              <w:snapToGrid w:val="0"/>
              <w:spacing w:after="0" w:line="276" w:lineRule="auto"/>
              <w:rPr>
                <w:rFonts w:ascii="Arial" w:hAnsi="Arial" w:cs="Arial"/>
                <w:sz w:val="20"/>
                <w:szCs w:val="20"/>
                <w:lang w:val="en-US"/>
              </w:rPr>
            </w:pPr>
            <w:r w:rsidRPr="009C593F">
              <w:rPr>
                <w:rFonts w:ascii="Arial" w:hAnsi="Arial" w:cs="Arial"/>
                <w:sz w:val="20"/>
                <w:szCs w:val="20"/>
                <w:lang w:val="en-US"/>
              </w:rPr>
              <w:t>(Prof. Dr. Robert Schmidt)</w:t>
            </w:r>
          </w:p>
        </w:tc>
      </w:tr>
      <w:tr w:rsidR="000D5079" w:rsidRPr="00CF25EB" w:rsidTr="009A79C1">
        <w:tc>
          <w:tcPr>
            <w:tcW w:w="3076"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Credit Points (ECTS)</w:t>
            </w:r>
          </w:p>
        </w:tc>
        <w:tc>
          <w:tcPr>
            <w:tcW w:w="6876"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10</w:t>
            </w:r>
          </w:p>
        </w:tc>
      </w:tr>
      <w:tr w:rsidR="000D5079" w:rsidRPr="004F2081" w:rsidTr="009A79C1">
        <w:tc>
          <w:tcPr>
            <w:tcW w:w="3076"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Learning Outcomes</w:t>
            </w:r>
          </w:p>
        </w:tc>
        <w:tc>
          <w:tcPr>
            <w:tcW w:w="6876" w:type="dxa"/>
            <w:tcBorders>
              <w:top w:val="single" w:sz="6" w:space="0" w:color="auto"/>
              <w:left w:val="single" w:sz="6" w:space="0" w:color="auto"/>
              <w:bottom w:val="single" w:sz="6" w:space="0" w:color="auto"/>
              <w:right w:val="single" w:sz="6" w:space="0" w:color="auto"/>
            </w:tcBorders>
            <w:shd w:val="clear" w:color="auto" w:fill="FFFFFF"/>
          </w:tcPr>
          <w:p w:rsidR="000D5079" w:rsidRPr="000278D9" w:rsidRDefault="000D5079" w:rsidP="009A79C1">
            <w:pPr>
              <w:snapToGrid w:val="0"/>
              <w:rPr>
                <w:rFonts w:ascii="Arial" w:hAnsi="Arial" w:cs="Arial"/>
                <w:sz w:val="20"/>
                <w:szCs w:val="20"/>
              </w:rPr>
            </w:pPr>
            <w:r>
              <w:rPr>
                <w:rFonts w:ascii="Arial" w:hAnsi="Arial" w:cs="Arial"/>
                <w:sz w:val="20"/>
                <w:szCs w:val="20"/>
              </w:rPr>
              <w:t>Detailed</w:t>
            </w:r>
            <w:r w:rsidRPr="000278D9">
              <w:rPr>
                <w:rFonts w:ascii="Arial" w:hAnsi="Arial" w:cs="Arial"/>
                <w:sz w:val="20"/>
                <w:szCs w:val="20"/>
              </w:rPr>
              <w:t xml:space="preserve"> knowledge of methods and </w:t>
            </w:r>
            <w:r>
              <w:rPr>
                <w:rFonts w:ascii="Arial" w:hAnsi="Arial" w:cs="Arial"/>
                <w:sz w:val="20"/>
                <w:szCs w:val="20"/>
              </w:rPr>
              <w:t>techniques</w:t>
            </w:r>
            <w:r w:rsidRPr="000278D9">
              <w:rPr>
                <w:rFonts w:ascii="Arial" w:hAnsi="Arial" w:cs="Arial"/>
                <w:sz w:val="20"/>
                <w:szCs w:val="20"/>
              </w:rPr>
              <w:t xml:space="preserve"> of qualitative social research, specifically:</w:t>
            </w:r>
          </w:p>
          <w:p w:rsidR="000D5079" w:rsidRPr="0023380E" w:rsidRDefault="000D5079" w:rsidP="003269E3">
            <w:pPr>
              <w:numPr>
                <w:ilvl w:val="0"/>
                <w:numId w:val="3"/>
              </w:numPr>
              <w:suppressAutoHyphens/>
              <w:snapToGrid w:val="0"/>
              <w:ind w:left="360"/>
              <w:rPr>
                <w:rFonts w:ascii="Arial" w:hAnsi="Arial" w:cs="Arial"/>
                <w:sz w:val="20"/>
                <w:szCs w:val="20"/>
              </w:rPr>
            </w:pPr>
            <w:r w:rsidRPr="0023380E">
              <w:rPr>
                <w:rFonts w:ascii="Arial" w:hAnsi="Arial" w:cs="Arial"/>
                <w:sz w:val="20"/>
                <w:szCs w:val="20"/>
              </w:rPr>
              <w:t>Theoretical and methodological prerequisites of the respective social scientific methodical approach (including ethnology)</w:t>
            </w:r>
          </w:p>
          <w:p w:rsidR="000D5079" w:rsidRDefault="000D5079" w:rsidP="003269E3">
            <w:pPr>
              <w:numPr>
                <w:ilvl w:val="0"/>
                <w:numId w:val="3"/>
              </w:numPr>
              <w:suppressAutoHyphens/>
              <w:snapToGrid w:val="0"/>
              <w:ind w:left="360"/>
              <w:rPr>
                <w:rFonts w:ascii="Arial" w:hAnsi="Arial" w:cs="Arial"/>
                <w:sz w:val="20"/>
                <w:szCs w:val="20"/>
              </w:rPr>
            </w:pPr>
            <w:r>
              <w:rPr>
                <w:rFonts w:ascii="Arial" w:hAnsi="Arial" w:cs="Arial"/>
                <w:sz w:val="20"/>
                <w:szCs w:val="20"/>
              </w:rPr>
              <w:t>Acquisition of detailed skills</w:t>
            </w:r>
            <w:r w:rsidRPr="0023380E">
              <w:rPr>
                <w:rFonts w:ascii="Arial" w:hAnsi="Arial" w:cs="Arial"/>
                <w:sz w:val="20"/>
                <w:szCs w:val="20"/>
              </w:rPr>
              <w:t xml:space="preserve"> in</w:t>
            </w:r>
            <w:r>
              <w:rPr>
                <w:rFonts w:ascii="Arial" w:hAnsi="Arial" w:cs="Arial"/>
                <w:sz w:val="20"/>
                <w:szCs w:val="20"/>
              </w:rPr>
              <w:t xml:space="preserve"> a broad number of</w:t>
            </w:r>
            <w:r w:rsidRPr="0023380E">
              <w:rPr>
                <w:rFonts w:ascii="Arial" w:hAnsi="Arial" w:cs="Arial"/>
                <w:sz w:val="20"/>
                <w:szCs w:val="20"/>
              </w:rPr>
              <w:t xml:space="preserve"> cultural-analytic qualitative research methods</w:t>
            </w:r>
          </w:p>
          <w:p w:rsidR="000D5079" w:rsidRPr="0023380E" w:rsidRDefault="000D5079" w:rsidP="003269E3">
            <w:pPr>
              <w:numPr>
                <w:ilvl w:val="0"/>
                <w:numId w:val="3"/>
              </w:numPr>
              <w:suppressAutoHyphens/>
              <w:snapToGrid w:val="0"/>
              <w:ind w:left="360"/>
              <w:rPr>
                <w:rFonts w:ascii="Arial" w:hAnsi="Arial" w:cs="Arial"/>
                <w:sz w:val="20"/>
                <w:szCs w:val="20"/>
              </w:rPr>
            </w:pPr>
            <w:r>
              <w:rPr>
                <w:rFonts w:ascii="Arial" w:hAnsi="Arial" w:cs="Arial"/>
                <w:sz w:val="20"/>
                <w:szCs w:val="20"/>
              </w:rPr>
              <w:t>Abilities for the practical realisation of related empirical studies</w:t>
            </w:r>
          </w:p>
        </w:tc>
      </w:tr>
      <w:tr w:rsidR="000D5079" w:rsidRPr="004F2081" w:rsidTr="009A79C1">
        <w:tc>
          <w:tcPr>
            <w:tcW w:w="3076"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Contents/Topics</w:t>
            </w:r>
          </w:p>
        </w:tc>
        <w:tc>
          <w:tcPr>
            <w:tcW w:w="6876" w:type="dxa"/>
            <w:tcBorders>
              <w:top w:val="single" w:sz="6" w:space="0" w:color="auto"/>
              <w:left w:val="single" w:sz="6" w:space="0" w:color="auto"/>
              <w:bottom w:val="single" w:sz="6" w:space="0" w:color="auto"/>
              <w:right w:val="single" w:sz="6" w:space="0" w:color="auto"/>
            </w:tcBorders>
            <w:shd w:val="clear" w:color="auto" w:fill="FFFFFF"/>
          </w:tcPr>
          <w:p w:rsidR="000D5079" w:rsidRPr="00397969" w:rsidRDefault="000D5079" w:rsidP="009A79C1">
            <w:pPr>
              <w:pStyle w:val="BodyText"/>
              <w:spacing w:after="0" w:line="276" w:lineRule="auto"/>
              <w:rPr>
                <w:rFonts w:ascii="Arial" w:hAnsi="Arial" w:cs="Arial"/>
                <w:sz w:val="20"/>
                <w:szCs w:val="20"/>
                <w:lang w:val="en-US"/>
              </w:rPr>
            </w:pPr>
            <w:r w:rsidRPr="0023380E">
              <w:rPr>
                <w:rFonts w:ascii="Arial" w:hAnsi="Arial" w:cs="Arial"/>
                <w:sz w:val="20"/>
                <w:szCs w:val="20"/>
                <w:lang w:val="en-US"/>
              </w:rPr>
              <w:t xml:space="preserve">The core of the module lies in specific techniques of data generation in different varieties and applications as well as the history of empirical social research as a whole. </w:t>
            </w:r>
            <w:r>
              <w:rPr>
                <w:rFonts w:ascii="Arial" w:hAnsi="Arial" w:cs="Arial"/>
                <w:sz w:val="20"/>
                <w:szCs w:val="20"/>
                <w:lang w:val="en-US"/>
              </w:rPr>
              <w:t>These topics are discussed in depth and related professional knowledge acquired</w:t>
            </w:r>
            <w:r w:rsidRPr="0023380E">
              <w:rPr>
                <w:rFonts w:ascii="Arial" w:hAnsi="Arial" w:cs="Arial"/>
                <w:sz w:val="20"/>
                <w:szCs w:val="20"/>
                <w:lang w:val="en-US"/>
              </w:rPr>
              <w:t xml:space="preserve">. </w:t>
            </w:r>
            <w:r>
              <w:rPr>
                <w:rFonts w:ascii="Arial" w:hAnsi="Arial" w:cs="Arial"/>
                <w:sz w:val="20"/>
                <w:szCs w:val="20"/>
                <w:lang w:val="en-US"/>
              </w:rPr>
              <w:t>Special emphasis is put in the following:</w:t>
            </w:r>
          </w:p>
          <w:p w:rsidR="000D5079" w:rsidRPr="00397969" w:rsidRDefault="000D5079" w:rsidP="003269E3">
            <w:pPr>
              <w:pStyle w:val="BodyText"/>
              <w:numPr>
                <w:ilvl w:val="0"/>
                <w:numId w:val="21"/>
              </w:numPr>
              <w:spacing w:after="0" w:line="276" w:lineRule="auto"/>
              <w:rPr>
                <w:rFonts w:ascii="Arial" w:hAnsi="Arial" w:cs="Arial"/>
                <w:sz w:val="20"/>
                <w:szCs w:val="20"/>
                <w:lang w:val="en-US"/>
              </w:rPr>
            </w:pPr>
            <w:r w:rsidRPr="00397969">
              <w:rPr>
                <w:rFonts w:ascii="Arial" w:hAnsi="Arial" w:cs="Arial"/>
                <w:sz w:val="20"/>
                <w:szCs w:val="20"/>
                <w:lang w:val="en-US"/>
              </w:rPr>
              <w:t>Classic field and milieu studies, social reports, ethnographies</w:t>
            </w:r>
          </w:p>
          <w:p w:rsidR="000D5079" w:rsidRPr="00CA38C1" w:rsidRDefault="000D5079" w:rsidP="003269E3">
            <w:pPr>
              <w:pStyle w:val="BodyText"/>
              <w:numPr>
                <w:ilvl w:val="0"/>
                <w:numId w:val="21"/>
              </w:numPr>
              <w:spacing w:after="0" w:line="276" w:lineRule="auto"/>
              <w:rPr>
                <w:rFonts w:ascii="Arial" w:hAnsi="Arial" w:cs="Arial"/>
                <w:sz w:val="20"/>
                <w:szCs w:val="20"/>
                <w:lang w:val="en-US"/>
              </w:rPr>
            </w:pPr>
            <w:r w:rsidRPr="00CA38C1">
              <w:rPr>
                <w:rFonts w:ascii="Arial" w:hAnsi="Arial" w:cs="Arial"/>
                <w:sz w:val="20"/>
                <w:szCs w:val="20"/>
                <w:lang w:val="en-US"/>
              </w:rPr>
              <w:t>Qualitative approaches to observation and inquiry</w:t>
            </w:r>
          </w:p>
          <w:p w:rsidR="000D5079" w:rsidRPr="00397969" w:rsidRDefault="000D5079" w:rsidP="003269E3">
            <w:pPr>
              <w:pStyle w:val="BodyText"/>
              <w:numPr>
                <w:ilvl w:val="0"/>
                <w:numId w:val="21"/>
              </w:numPr>
              <w:spacing w:after="0" w:line="276" w:lineRule="auto"/>
              <w:rPr>
                <w:rFonts w:ascii="Arial" w:hAnsi="Arial" w:cs="Arial"/>
                <w:sz w:val="20"/>
                <w:szCs w:val="20"/>
                <w:lang w:val="en-US"/>
              </w:rPr>
            </w:pPr>
            <w:r w:rsidRPr="00397969">
              <w:rPr>
                <w:rFonts w:ascii="Arial" w:hAnsi="Arial" w:cs="Arial"/>
                <w:sz w:val="20"/>
                <w:szCs w:val="20"/>
                <w:lang w:val="en-US"/>
              </w:rPr>
              <w:t xml:space="preserve">Discourse analysis, analysis of symbols and meaning </w:t>
            </w:r>
          </w:p>
          <w:p w:rsidR="000D5079" w:rsidRPr="004F2081" w:rsidRDefault="000D5079" w:rsidP="003269E3">
            <w:pPr>
              <w:pStyle w:val="BodyText"/>
              <w:numPr>
                <w:ilvl w:val="0"/>
                <w:numId w:val="21"/>
              </w:numPr>
              <w:spacing w:after="0" w:line="276" w:lineRule="auto"/>
              <w:rPr>
                <w:rFonts w:ascii="Arial" w:hAnsi="Arial" w:cs="Arial"/>
                <w:sz w:val="20"/>
                <w:szCs w:val="20"/>
                <w:lang w:val="en-US"/>
              </w:rPr>
            </w:pPr>
            <w:r w:rsidRPr="004F2081">
              <w:rPr>
                <w:rFonts w:ascii="Arial" w:hAnsi="Arial" w:cs="Arial"/>
                <w:sz w:val="20"/>
                <w:szCs w:val="20"/>
                <w:lang w:val="en-US"/>
              </w:rPr>
              <w:t>Situation analysis, content analysis</w:t>
            </w:r>
          </w:p>
          <w:p w:rsidR="000D5079" w:rsidRPr="00397969" w:rsidRDefault="000D5079" w:rsidP="003269E3">
            <w:pPr>
              <w:pStyle w:val="BodyText"/>
              <w:numPr>
                <w:ilvl w:val="0"/>
                <w:numId w:val="21"/>
              </w:numPr>
              <w:spacing w:after="0" w:line="276" w:lineRule="auto"/>
              <w:rPr>
                <w:rFonts w:ascii="Arial" w:hAnsi="Arial" w:cs="Arial"/>
                <w:sz w:val="20"/>
                <w:szCs w:val="20"/>
                <w:lang w:val="en-US"/>
              </w:rPr>
            </w:pPr>
            <w:r w:rsidRPr="00397969">
              <w:rPr>
                <w:rFonts w:ascii="Arial" w:hAnsi="Arial" w:cs="Arial"/>
                <w:sz w:val="20"/>
                <w:szCs w:val="20"/>
                <w:lang w:val="en-US"/>
              </w:rPr>
              <w:t xml:space="preserve">- Social scientific methods of discovery </w:t>
            </w:r>
          </w:p>
        </w:tc>
      </w:tr>
      <w:tr w:rsidR="000D5079" w:rsidRPr="00CF25EB" w:rsidTr="009A79C1">
        <w:tc>
          <w:tcPr>
            <w:tcW w:w="3076"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Prerequisites</w:t>
            </w:r>
          </w:p>
        </w:tc>
        <w:tc>
          <w:tcPr>
            <w:tcW w:w="6876"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p>
        </w:tc>
      </w:tr>
      <w:tr w:rsidR="000D5079" w:rsidRPr="004F2081" w:rsidTr="009A79C1">
        <w:tc>
          <w:tcPr>
            <w:tcW w:w="3076" w:type="dxa"/>
            <w:tcBorders>
              <w:top w:val="single" w:sz="6" w:space="0" w:color="auto"/>
              <w:left w:val="single" w:sz="6" w:space="0" w:color="auto"/>
              <w:bottom w:val="single" w:sz="6" w:space="0" w:color="auto"/>
              <w:right w:val="single" w:sz="6" w:space="0" w:color="auto"/>
            </w:tcBorders>
            <w:shd w:val="clear" w:color="auto" w:fill="FFFFFF"/>
          </w:tcPr>
          <w:p w:rsidR="000D5079" w:rsidRPr="00443372" w:rsidRDefault="000D5079" w:rsidP="009A79C1">
            <w:pPr>
              <w:jc w:val="both"/>
              <w:rPr>
                <w:rFonts w:ascii="Arial" w:hAnsi="Arial"/>
                <w:sz w:val="20"/>
              </w:rPr>
            </w:pPr>
            <w:r>
              <w:rPr>
                <w:rFonts w:ascii="Arial" w:hAnsi="Arial"/>
                <w:sz w:val="20"/>
              </w:rPr>
              <w:t>Language of Instruction</w:t>
            </w:r>
          </w:p>
        </w:tc>
        <w:tc>
          <w:tcPr>
            <w:tcW w:w="6876" w:type="dxa"/>
            <w:tcBorders>
              <w:top w:val="single" w:sz="6" w:space="0" w:color="auto"/>
              <w:left w:val="single" w:sz="6" w:space="0" w:color="auto"/>
              <w:bottom w:val="single" w:sz="6" w:space="0" w:color="auto"/>
              <w:right w:val="single" w:sz="6" w:space="0" w:color="auto"/>
            </w:tcBorders>
            <w:shd w:val="clear" w:color="auto" w:fill="FFFFFF"/>
          </w:tcPr>
          <w:p w:rsidR="000D5079" w:rsidRPr="00A16D60" w:rsidRDefault="000D5079" w:rsidP="009A79C1">
            <w:pPr>
              <w:spacing w:line="240" w:lineRule="auto"/>
              <w:jc w:val="both"/>
              <w:rPr>
                <w:rFonts w:ascii="Arial" w:hAnsi="Arial"/>
                <w:sz w:val="20"/>
                <w:highlight w:val="yellow"/>
                <w:lang w:val="en-GB"/>
              </w:rPr>
            </w:pPr>
            <w:r w:rsidRPr="00A16D60">
              <w:rPr>
                <w:rFonts w:ascii="Arial" w:hAnsi="Arial"/>
                <w:sz w:val="20"/>
                <w:highlight w:val="yellow"/>
                <w:lang w:val="en-GB"/>
              </w:rPr>
              <w:t>German or English (depending on participants)</w:t>
            </w:r>
          </w:p>
        </w:tc>
      </w:tr>
      <w:tr w:rsidR="000D5079" w:rsidRPr="00774DCA" w:rsidTr="009A79C1">
        <w:tc>
          <w:tcPr>
            <w:tcW w:w="3076"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Teaching Methods/Course Types</w:t>
            </w:r>
          </w:p>
        </w:tc>
        <w:tc>
          <w:tcPr>
            <w:tcW w:w="6876" w:type="dxa"/>
            <w:tcBorders>
              <w:top w:val="single" w:sz="6" w:space="0" w:color="auto"/>
              <w:left w:val="single" w:sz="6" w:space="0" w:color="auto"/>
              <w:bottom w:val="single" w:sz="6" w:space="0" w:color="auto"/>
              <w:right w:val="single" w:sz="6" w:space="0" w:color="auto"/>
            </w:tcBorders>
            <w:shd w:val="clear" w:color="auto" w:fill="FFFFFF"/>
          </w:tcPr>
          <w:p w:rsidR="000D5079" w:rsidRDefault="000D5079" w:rsidP="009A79C1">
            <w:pPr>
              <w:spacing w:line="240" w:lineRule="auto"/>
              <w:jc w:val="both"/>
              <w:rPr>
                <w:rFonts w:ascii="Arial" w:hAnsi="Arial"/>
                <w:sz w:val="20"/>
                <w:lang w:val="en-GB"/>
              </w:rPr>
            </w:pPr>
            <w:r>
              <w:rPr>
                <w:rFonts w:ascii="Arial" w:hAnsi="Arial"/>
                <w:sz w:val="20"/>
                <w:lang w:val="en-GB"/>
              </w:rPr>
              <w:t>L</w:t>
            </w:r>
            <w:r w:rsidRPr="007F1294">
              <w:rPr>
                <w:rFonts w:ascii="Arial" w:hAnsi="Arial"/>
                <w:sz w:val="20"/>
                <w:lang w:val="en-GB"/>
              </w:rPr>
              <w:t>ecture (</w:t>
            </w:r>
            <w:r>
              <w:rPr>
                <w:rFonts w:ascii="Arial" w:hAnsi="Arial"/>
                <w:sz w:val="20"/>
                <w:lang w:val="en-GB"/>
              </w:rPr>
              <w:t>2 SPW)</w:t>
            </w:r>
            <w:r w:rsidRPr="007F1294">
              <w:rPr>
                <w:rFonts w:ascii="Arial" w:hAnsi="Arial"/>
                <w:sz w:val="20"/>
                <w:lang w:val="en-GB"/>
              </w:rPr>
              <w:t xml:space="preserve"> or seminar (2</w:t>
            </w:r>
            <w:r>
              <w:rPr>
                <w:rFonts w:ascii="Arial" w:hAnsi="Arial"/>
                <w:sz w:val="20"/>
                <w:lang w:val="en-GB"/>
              </w:rPr>
              <w:t xml:space="preserve"> SPW</w:t>
            </w:r>
            <w:r w:rsidRPr="007F1294">
              <w:rPr>
                <w:rFonts w:ascii="Arial" w:hAnsi="Arial"/>
                <w:sz w:val="20"/>
                <w:lang w:val="en-GB"/>
              </w:rPr>
              <w:t>)</w:t>
            </w:r>
            <w:r>
              <w:rPr>
                <w:rFonts w:ascii="Arial" w:hAnsi="Arial"/>
                <w:sz w:val="20"/>
                <w:lang w:val="en-GB"/>
              </w:rPr>
              <w:t xml:space="preserve"> and</w:t>
            </w:r>
          </w:p>
          <w:p w:rsidR="000D5079" w:rsidRPr="0090350E" w:rsidRDefault="000D5079" w:rsidP="009A79C1">
            <w:pPr>
              <w:spacing w:line="240" w:lineRule="auto"/>
              <w:jc w:val="both"/>
              <w:rPr>
                <w:rFonts w:ascii="Arial" w:hAnsi="Arial"/>
                <w:sz w:val="20"/>
                <w:lang w:val="en-GB"/>
              </w:rPr>
            </w:pPr>
            <w:r>
              <w:rPr>
                <w:rFonts w:ascii="Arial" w:hAnsi="Arial"/>
                <w:sz w:val="20"/>
                <w:lang w:val="en-GB"/>
              </w:rPr>
              <w:t>seminar (2 SPW) or tutorial</w:t>
            </w:r>
          </w:p>
        </w:tc>
      </w:tr>
      <w:tr w:rsidR="000D5079" w:rsidRPr="00785FE6" w:rsidTr="009A79C1">
        <w:tc>
          <w:tcPr>
            <w:tcW w:w="3076"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ECTS Criteria</w:t>
            </w:r>
          </w:p>
        </w:tc>
        <w:tc>
          <w:tcPr>
            <w:tcW w:w="6876" w:type="dxa"/>
            <w:tcBorders>
              <w:top w:val="single" w:sz="6" w:space="0" w:color="auto"/>
              <w:left w:val="single" w:sz="6" w:space="0" w:color="auto"/>
              <w:bottom w:val="single" w:sz="6" w:space="0" w:color="auto"/>
              <w:right w:val="single" w:sz="6" w:space="0" w:color="auto"/>
            </w:tcBorders>
            <w:shd w:val="clear" w:color="auto" w:fill="FFFFFF"/>
          </w:tcPr>
          <w:p w:rsidR="000D5079" w:rsidRPr="00397969" w:rsidRDefault="000D5079" w:rsidP="009A79C1">
            <w:pPr>
              <w:pStyle w:val="BodyText"/>
              <w:snapToGrid w:val="0"/>
              <w:spacing w:after="0" w:line="276" w:lineRule="auto"/>
              <w:rPr>
                <w:rFonts w:ascii="Arial" w:hAnsi="Arial" w:cs="Arial"/>
                <w:sz w:val="20"/>
                <w:szCs w:val="20"/>
                <w:lang w:val="en-US"/>
              </w:rPr>
            </w:pPr>
            <w:r w:rsidRPr="00397969">
              <w:rPr>
                <w:rFonts w:ascii="Arial" w:hAnsi="Arial" w:cs="Arial"/>
                <w:sz w:val="20"/>
                <w:szCs w:val="20"/>
                <w:lang w:val="en-US"/>
              </w:rPr>
              <w:t>An assessment that has been grade</w:t>
            </w:r>
            <w:r>
              <w:rPr>
                <w:rFonts w:ascii="Arial" w:hAnsi="Arial" w:cs="Arial"/>
                <w:sz w:val="20"/>
                <w:szCs w:val="20"/>
                <w:lang w:val="en-US"/>
              </w:rPr>
              <w:t>d</w:t>
            </w:r>
            <w:r w:rsidRPr="00397969">
              <w:rPr>
                <w:rFonts w:ascii="Arial" w:hAnsi="Arial" w:cs="Arial"/>
                <w:sz w:val="20"/>
                <w:szCs w:val="20"/>
                <w:lang w:val="en-US"/>
              </w:rPr>
              <w:t xml:space="preserve"> at least „sufficient“:</w:t>
            </w:r>
          </w:p>
          <w:p w:rsidR="000D5079" w:rsidRPr="00397969" w:rsidRDefault="000D5079" w:rsidP="007361A1">
            <w:pPr>
              <w:pStyle w:val="BodyText"/>
              <w:snapToGrid w:val="0"/>
              <w:spacing w:after="0" w:line="276" w:lineRule="auto"/>
              <w:rPr>
                <w:rFonts w:ascii="Arial" w:hAnsi="Arial" w:cs="Arial"/>
                <w:sz w:val="20"/>
                <w:szCs w:val="20"/>
                <w:lang w:val="en-US"/>
              </w:rPr>
            </w:pPr>
            <w:r w:rsidRPr="00397969">
              <w:rPr>
                <w:rFonts w:ascii="Arial" w:hAnsi="Arial" w:cs="Arial"/>
                <w:sz w:val="20"/>
                <w:szCs w:val="20"/>
                <w:lang w:val="en-US"/>
              </w:rPr>
              <w:t>Written exam (</w:t>
            </w:r>
            <w:r w:rsidR="007361A1">
              <w:rPr>
                <w:rFonts w:ascii="Arial" w:hAnsi="Arial" w:cs="Arial"/>
                <w:sz w:val="20"/>
                <w:szCs w:val="20"/>
                <w:lang w:val="en-US"/>
              </w:rPr>
              <w:t>90-120min</w:t>
            </w:r>
            <w:r w:rsidRPr="00397969">
              <w:rPr>
                <w:rFonts w:ascii="Arial" w:hAnsi="Arial" w:cs="Arial"/>
                <w:sz w:val="20"/>
                <w:szCs w:val="20"/>
                <w:lang w:val="en-US"/>
              </w:rPr>
              <w:t>) or oral exam (</w:t>
            </w:r>
            <w:r w:rsidR="007361A1">
              <w:rPr>
                <w:rFonts w:ascii="Arial" w:hAnsi="Arial" w:cs="Arial"/>
                <w:sz w:val="20"/>
                <w:szCs w:val="20"/>
                <w:lang w:val="en-US"/>
              </w:rPr>
              <w:t>30min</w:t>
            </w:r>
            <w:r w:rsidRPr="00397969">
              <w:rPr>
                <w:rFonts w:ascii="Arial" w:hAnsi="Arial" w:cs="Arial"/>
                <w:sz w:val="20"/>
                <w:szCs w:val="20"/>
                <w:lang w:val="en-US"/>
              </w:rPr>
              <w:t xml:space="preserve">) or </w:t>
            </w:r>
            <w:r>
              <w:rPr>
                <w:rFonts w:ascii="Arial" w:hAnsi="Arial" w:cs="Arial"/>
                <w:sz w:val="20"/>
                <w:szCs w:val="20"/>
                <w:lang w:val="en-US"/>
              </w:rPr>
              <w:t>term paper</w:t>
            </w:r>
            <w:r w:rsidRPr="00397969">
              <w:rPr>
                <w:rFonts w:ascii="Arial" w:hAnsi="Arial" w:cs="Arial"/>
                <w:sz w:val="20"/>
                <w:szCs w:val="20"/>
                <w:lang w:val="en-US"/>
              </w:rPr>
              <w:t xml:space="preserve"> </w:t>
            </w:r>
            <w:r>
              <w:rPr>
                <w:rFonts w:ascii="Arial" w:hAnsi="Arial" w:cs="Arial"/>
                <w:sz w:val="20"/>
                <w:szCs w:val="20"/>
                <w:lang w:val="en-US"/>
              </w:rPr>
              <w:t>(approx. 5</w:t>
            </w:r>
            <w:r w:rsidRPr="00397969">
              <w:rPr>
                <w:rFonts w:ascii="Arial" w:hAnsi="Arial" w:cs="Arial"/>
                <w:sz w:val="20"/>
                <w:szCs w:val="20"/>
                <w:lang w:val="en-US"/>
              </w:rPr>
              <w:t>000 words)</w:t>
            </w:r>
          </w:p>
        </w:tc>
      </w:tr>
      <w:tr w:rsidR="000D5079" w:rsidRPr="00A12239" w:rsidTr="009A79C1">
        <w:tc>
          <w:tcPr>
            <w:tcW w:w="3076" w:type="dxa"/>
            <w:tcBorders>
              <w:top w:val="single" w:sz="6" w:space="0" w:color="auto"/>
              <w:left w:val="single" w:sz="6" w:space="0" w:color="auto"/>
              <w:bottom w:val="single" w:sz="6" w:space="0" w:color="auto"/>
              <w:right w:val="single" w:sz="6" w:space="0" w:color="auto"/>
            </w:tcBorders>
            <w:shd w:val="clear" w:color="auto" w:fill="FFFFFF"/>
          </w:tcPr>
          <w:p w:rsidR="000D5079" w:rsidRPr="005774B2" w:rsidRDefault="000D5079" w:rsidP="009A79C1">
            <w:pPr>
              <w:jc w:val="both"/>
              <w:rPr>
                <w:rFonts w:ascii="Arial" w:hAnsi="Arial"/>
                <w:sz w:val="20"/>
              </w:rPr>
            </w:pPr>
            <w:r>
              <w:rPr>
                <w:rFonts w:ascii="Arial" w:hAnsi="Arial"/>
                <w:sz w:val="20"/>
              </w:rPr>
              <w:t>Distribution of Student Workload</w:t>
            </w:r>
          </w:p>
        </w:tc>
        <w:tc>
          <w:tcPr>
            <w:tcW w:w="6876" w:type="dxa"/>
            <w:tcBorders>
              <w:top w:val="single" w:sz="6" w:space="0" w:color="auto"/>
              <w:left w:val="single" w:sz="6" w:space="0" w:color="auto"/>
              <w:bottom w:val="single" w:sz="6" w:space="0" w:color="auto"/>
              <w:right w:val="single" w:sz="6" w:space="0" w:color="auto"/>
            </w:tcBorders>
            <w:shd w:val="clear" w:color="auto" w:fill="FFFFFF"/>
          </w:tcPr>
          <w:p w:rsidR="000D5079" w:rsidRPr="00397969" w:rsidRDefault="000D5079" w:rsidP="009A79C1">
            <w:pPr>
              <w:rPr>
                <w:rFonts w:ascii="Arial" w:hAnsi="Arial" w:cs="Arial"/>
                <w:sz w:val="20"/>
                <w:szCs w:val="20"/>
              </w:rPr>
            </w:pPr>
            <w:r>
              <w:rPr>
                <w:rFonts w:ascii="Arial" w:hAnsi="Arial" w:cs="Arial"/>
                <w:sz w:val="20"/>
                <w:szCs w:val="20"/>
              </w:rPr>
              <w:t xml:space="preserve">The module workload is 300h; </w:t>
            </w:r>
            <w:r w:rsidR="007361A1">
              <w:rPr>
                <w:rFonts w:ascii="Arial" w:hAnsi="Arial" w:cs="Arial"/>
                <w:sz w:val="20"/>
                <w:szCs w:val="20"/>
              </w:rPr>
              <w:t>1</w:t>
            </w:r>
            <w:r>
              <w:rPr>
                <w:rFonts w:ascii="Arial" w:hAnsi="Arial" w:cs="Arial"/>
                <w:sz w:val="20"/>
                <w:szCs w:val="20"/>
              </w:rPr>
              <w:t xml:space="preserve"> CP represents 30h</w:t>
            </w:r>
          </w:p>
          <w:p w:rsidR="000D5079" w:rsidRPr="00397969" w:rsidRDefault="000D5079" w:rsidP="003269E3">
            <w:pPr>
              <w:pStyle w:val="ListParagraph"/>
              <w:numPr>
                <w:ilvl w:val="0"/>
                <w:numId w:val="4"/>
              </w:numPr>
              <w:spacing w:after="0"/>
              <w:ind w:left="360"/>
              <w:rPr>
                <w:rFonts w:ascii="Arial" w:hAnsi="Arial" w:cs="Arial"/>
                <w:sz w:val="20"/>
                <w:szCs w:val="20"/>
                <w:lang w:val="en-US"/>
              </w:rPr>
            </w:pPr>
            <w:r w:rsidRPr="00397969">
              <w:rPr>
                <w:rFonts w:ascii="Arial" w:hAnsi="Arial" w:cs="Arial"/>
                <w:sz w:val="20"/>
                <w:szCs w:val="20"/>
                <w:lang w:val="en-US"/>
              </w:rPr>
              <w:t>Frequent and active participation in the seminar</w:t>
            </w:r>
            <w:r>
              <w:rPr>
                <w:rFonts w:ascii="Arial" w:hAnsi="Arial" w:cs="Arial"/>
                <w:sz w:val="20"/>
                <w:szCs w:val="20"/>
                <w:lang w:val="en-US"/>
              </w:rPr>
              <w:t>/tutorial</w:t>
            </w:r>
            <w:r w:rsidRPr="00397969">
              <w:rPr>
                <w:rFonts w:ascii="Arial" w:hAnsi="Arial" w:cs="Arial"/>
                <w:sz w:val="20"/>
                <w:szCs w:val="20"/>
                <w:lang w:val="en-US"/>
              </w:rPr>
              <w:t xml:space="preserve"> resp. di</w:t>
            </w:r>
            <w:r>
              <w:rPr>
                <w:rFonts w:ascii="Arial" w:hAnsi="Arial" w:cs="Arial"/>
                <w:sz w:val="20"/>
                <w:szCs w:val="20"/>
                <w:lang w:val="en-US"/>
              </w:rPr>
              <w:t xml:space="preserve">rected and </w:t>
            </w:r>
            <w:r w:rsidRPr="00397969">
              <w:rPr>
                <w:rFonts w:ascii="Arial" w:hAnsi="Arial" w:cs="Arial"/>
                <w:sz w:val="20"/>
                <w:szCs w:val="20"/>
                <w:lang w:val="en-US"/>
              </w:rPr>
              <w:t xml:space="preserve">independent learning </w:t>
            </w:r>
            <w:r>
              <w:rPr>
                <w:rFonts w:ascii="Arial" w:hAnsi="Arial" w:cs="Arial"/>
                <w:sz w:val="20"/>
                <w:szCs w:val="20"/>
                <w:lang w:val="en-US"/>
              </w:rPr>
              <w:t>during</w:t>
            </w:r>
            <w:r w:rsidRPr="00397969">
              <w:rPr>
                <w:rFonts w:ascii="Arial" w:hAnsi="Arial" w:cs="Arial"/>
                <w:sz w:val="20"/>
                <w:szCs w:val="20"/>
                <w:lang w:val="en-US"/>
              </w:rPr>
              <w:t xml:space="preserve"> the lecture (if available)</w:t>
            </w:r>
            <w:r>
              <w:rPr>
                <w:rFonts w:ascii="Arial" w:hAnsi="Arial" w:cs="Arial"/>
                <w:sz w:val="20"/>
                <w:szCs w:val="20"/>
                <w:lang w:val="en-US"/>
              </w:rPr>
              <w:t xml:space="preserve"> (2 CP)</w:t>
            </w:r>
          </w:p>
          <w:p w:rsidR="000D5079" w:rsidRPr="00397969" w:rsidRDefault="000D5079" w:rsidP="003269E3">
            <w:pPr>
              <w:pStyle w:val="ListParagraph"/>
              <w:numPr>
                <w:ilvl w:val="0"/>
                <w:numId w:val="4"/>
              </w:numPr>
              <w:spacing w:after="0"/>
              <w:ind w:left="360"/>
              <w:rPr>
                <w:rFonts w:ascii="Arial" w:hAnsi="Arial" w:cs="Arial"/>
                <w:sz w:val="20"/>
                <w:szCs w:val="20"/>
                <w:lang w:val="en-US"/>
              </w:rPr>
            </w:pPr>
            <w:r>
              <w:rPr>
                <w:rFonts w:ascii="Arial" w:hAnsi="Arial" w:cs="Arial"/>
                <w:sz w:val="20"/>
                <w:szCs w:val="20"/>
                <w:lang w:val="en-US"/>
              </w:rPr>
              <w:t>Lecture/seminar follow-up and preparation of the assessment</w:t>
            </w:r>
            <w:r w:rsidRPr="00397969">
              <w:rPr>
                <w:rFonts w:ascii="Arial" w:hAnsi="Arial" w:cs="Arial"/>
                <w:sz w:val="20"/>
                <w:szCs w:val="20"/>
                <w:lang w:val="en-US"/>
              </w:rPr>
              <w:t xml:space="preserve"> (</w:t>
            </w:r>
            <w:r>
              <w:rPr>
                <w:rFonts w:ascii="Arial" w:hAnsi="Arial" w:cs="Arial"/>
                <w:sz w:val="20"/>
                <w:szCs w:val="20"/>
                <w:lang w:val="en-US"/>
              </w:rPr>
              <w:t>6</w:t>
            </w:r>
            <w:r w:rsidRPr="00397969">
              <w:rPr>
                <w:rFonts w:ascii="Arial" w:hAnsi="Arial" w:cs="Arial"/>
                <w:sz w:val="20"/>
                <w:szCs w:val="20"/>
                <w:lang w:val="en-US"/>
              </w:rPr>
              <w:t xml:space="preserve"> </w:t>
            </w:r>
            <w:r>
              <w:rPr>
                <w:rFonts w:ascii="Arial" w:hAnsi="Arial" w:cs="Arial"/>
                <w:sz w:val="20"/>
                <w:szCs w:val="20"/>
                <w:lang w:val="en-US"/>
              </w:rPr>
              <w:t>CP</w:t>
            </w:r>
            <w:r w:rsidRPr="00397969">
              <w:rPr>
                <w:rFonts w:ascii="Arial" w:hAnsi="Arial" w:cs="Arial"/>
                <w:sz w:val="20"/>
                <w:szCs w:val="20"/>
                <w:lang w:val="en-US"/>
              </w:rPr>
              <w:t>)</w:t>
            </w:r>
          </w:p>
          <w:p w:rsidR="000D5079" w:rsidRPr="00397969" w:rsidRDefault="000D5079" w:rsidP="003269E3">
            <w:pPr>
              <w:pStyle w:val="ListParagraph"/>
              <w:numPr>
                <w:ilvl w:val="0"/>
                <w:numId w:val="4"/>
              </w:numPr>
              <w:spacing w:after="0"/>
              <w:ind w:left="360"/>
              <w:rPr>
                <w:rFonts w:ascii="Arial" w:hAnsi="Arial" w:cs="Arial"/>
                <w:sz w:val="20"/>
                <w:szCs w:val="20"/>
                <w:lang w:val="en-US"/>
              </w:rPr>
            </w:pPr>
            <w:r w:rsidRPr="00397969">
              <w:rPr>
                <w:rFonts w:ascii="Arial" w:hAnsi="Arial" w:cs="Arial"/>
                <w:sz w:val="20"/>
                <w:szCs w:val="20"/>
                <w:lang w:val="en-US"/>
              </w:rPr>
              <w:t xml:space="preserve">Preparation </w:t>
            </w:r>
            <w:r>
              <w:rPr>
                <w:rFonts w:ascii="Arial" w:hAnsi="Arial" w:cs="Arial"/>
                <w:sz w:val="20"/>
                <w:szCs w:val="20"/>
                <w:lang w:val="en-US"/>
              </w:rPr>
              <w:t>of coursework</w:t>
            </w:r>
            <w:r w:rsidRPr="00397969">
              <w:rPr>
                <w:rFonts w:ascii="Arial" w:hAnsi="Arial" w:cs="Arial"/>
                <w:sz w:val="20"/>
                <w:szCs w:val="20"/>
                <w:lang w:val="en-US"/>
              </w:rPr>
              <w:t xml:space="preserve"> (</w:t>
            </w:r>
            <w:r>
              <w:rPr>
                <w:rFonts w:ascii="Arial" w:hAnsi="Arial" w:cs="Arial"/>
                <w:sz w:val="20"/>
                <w:szCs w:val="20"/>
                <w:lang w:val="en-US"/>
              </w:rPr>
              <w:t>2</w:t>
            </w:r>
            <w:r w:rsidRPr="00397969">
              <w:rPr>
                <w:rFonts w:ascii="Arial" w:hAnsi="Arial" w:cs="Arial"/>
                <w:sz w:val="20"/>
                <w:szCs w:val="20"/>
                <w:lang w:val="en-US"/>
              </w:rPr>
              <w:t xml:space="preserve"> </w:t>
            </w:r>
            <w:r>
              <w:rPr>
                <w:rFonts w:ascii="Arial" w:hAnsi="Arial" w:cs="Arial"/>
                <w:sz w:val="20"/>
                <w:szCs w:val="20"/>
                <w:lang w:val="en-US"/>
              </w:rPr>
              <w:t>CP</w:t>
            </w:r>
            <w:r w:rsidRPr="00397969">
              <w:rPr>
                <w:rFonts w:ascii="Arial" w:hAnsi="Arial" w:cs="Arial"/>
                <w:sz w:val="20"/>
                <w:szCs w:val="20"/>
                <w:lang w:val="en-US"/>
              </w:rPr>
              <w:t>)</w:t>
            </w:r>
          </w:p>
          <w:p w:rsidR="000D5079" w:rsidRPr="00131DF4" w:rsidRDefault="007361A1" w:rsidP="009A79C1">
            <w:pPr>
              <w:rPr>
                <w:rFonts w:ascii="Arial" w:hAnsi="Arial" w:cs="Arial"/>
                <w:sz w:val="20"/>
                <w:szCs w:val="20"/>
              </w:rPr>
            </w:pPr>
            <w:r>
              <w:rPr>
                <w:rFonts w:ascii="Arial" w:hAnsi="Arial" w:cs="Arial"/>
                <w:sz w:val="20"/>
                <w:szCs w:val="20"/>
              </w:rPr>
              <w:t>Total = 10 CP</w:t>
            </w:r>
          </w:p>
        </w:tc>
      </w:tr>
      <w:tr w:rsidR="000D5079" w:rsidRPr="004F2081" w:rsidTr="009A79C1">
        <w:tc>
          <w:tcPr>
            <w:tcW w:w="3076"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Module Grade</w:t>
            </w:r>
          </w:p>
        </w:tc>
        <w:tc>
          <w:tcPr>
            <w:tcW w:w="6876" w:type="dxa"/>
            <w:tcBorders>
              <w:top w:val="single" w:sz="6" w:space="0" w:color="auto"/>
              <w:left w:val="single" w:sz="6" w:space="0" w:color="auto"/>
              <w:bottom w:val="single" w:sz="6" w:space="0" w:color="auto"/>
              <w:right w:val="single" w:sz="6" w:space="0" w:color="auto"/>
            </w:tcBorders>
            <w:shd w:val="clear" w:color="auto" w:fill="FFFFFF"/>
          </w:tcPr>
          <w:p w:rsidR="000D5079" w:rsidRPr="00397969" w:rsidRDefault="000D5079" w:rsidP="009A79C1">
            <w:pPr>
              <w:tabs>
                <w:tab w:val="center" w:pos="3398"/>
              </w:tabs>
              <w:snapToGrid w:val="0"/>
              <w:rPr>
                <w:rFonts w:ascii="Arial" w:hAnsi="Arial" w:cs="Arial"/>
                <w:sz w:val="20"/>
                <w:szCs w:val="20"/>
              </w:rPr>
            </w:pPr>
            <w:r w:rsidRPr="00397969">
              <w:rPr>
                <w:rFonts w:ascii="Arial" w:hAnsi="Arial" w:cs="Arial"/>
                <w:sz w:val="20"/>
                <w:szCs w:val="20"/>
              </w:rPr>
              <w:t>On the basis of the aforementioned assessment only</w:t>
            </w:r>
          </w:p>
        </w:tc>
      </w:tr>
      <w:tr w:rsidR="000D5079" w:rsidRPr="004F2081" w:rsidTr="009A79C1">
        <w:tc>
          <w:tcPr>
            <w:tcW w:w="3076" w:type="dxa"/>
            <w:tcBorders>
              <w:top w:val="single" w:sz="6" w:space="0" w:color="auto"/>
              <w:left w:val="single" w:sz="6" w:space="0" w:color="auto"/>
              <w:bottom w:val="single" w:sz="6" w:space="0" w:color="auto"/>
              <w:right w:val="single" w:sz="6" w:space="0" w:color="auto"/>
            </w:tcBorders>
            <w:shd w:val="clear" w:color="auto" w:fill="FFFFFF"/>
          </w:tcPr>
          <w:p w:rsidR="000D5079" w:rsidRPr="005774B2" w:rsidRDefault="000D5079" w:rsidP="009A79C1">
            <w:pPr>
              <w:jc w:val="both"/>
              <w:rPr>
                <w:rFonts w:ascii="Arial" w:hAnsi="Arial"/>
                <w:sz w:val="20"/>
              </w:rPr>
            </w:pPr>
            <w:r w:rsidRPr="005774B2">
              <w:rPr>
                <w:rFonts w:ascii="Arial" w:hAnsi="Arial"/>
                <w:sz w:val="20"/>
              </w:rPr>
              <w:t xml:space="preserve">Applicability to </w:t>
            </w:r>
            <w:r>
              <w:rPr>
                <w:rFonts w:ascii="Arial" w:hAnsi="Arial"/>
                <w:sz w:val="20"/>
              </w:rPr>
              <w:t>O</w:t>
            </w:r>
            <w:r w:rsidRPr="005774B2">
              <w:rPr>
                <w:rFonts w:ascii="Arial" w:hAnsi="Arial"/>
                <w:sz w:val="20"/>
              </w:rPr>
              <w:t xml:space="preserve">ther </w:t>
            </w:r>
            <w:r>
              <w:rPr>
                <w:rFonts w:ascii="Arial" w:hAnsi="Arial"/>
                <w:sz w:val="20"/>
              </w:rPr>
              <w:t>D</w:t>
            </w:r>
            <w:r w:rsidRPr="005774B2">
              <w:rPr>
                <w:rFonts w:ascii="Arial" w:hAnsi="Arial"/>
                <w:sz w:val="20"/>
              </w:rPr>
              <w:t xml:space="preserve">egree </w:t>
            </w:r>
            <w:r>
              <w:rPr>
                <w:rFonts w:ascii="Arial" w:hAnsi="Arial"/>
                <w:sz w:val="20"/>
              </w:rPr>
              <w:t>P</w:t>
            </w:r>
            <w:r w:rsidRPr="005774B2">
              <w:rPr>
                <w:rFonts w:ascii="Arial" w:hAnsi="Arial"/>
                <w:sz w:val="20"/>
              </w:rPr>
              <w:t>rogrammes</w:t>
            </w:r>
          </w:p>
        </w:tc>
        <w:tc>
          <w:tcPr>
            <w:tcW w:w="6876" w:type="dxa"/>
            <w:tcBorders>
              <w:top w:val="single" w:sz="6" w:space="0" w:color="auto"/>
              <w:left w:val="single" w:sz="6" w:space="0" w:color="auto"/>
              <w:bottom w:val="single" w:sz="6" w:space="0" w:color="auto"/>
              <w:right w:val="single" w:sz="6" w:space="0" w:color="auto"/>
            </w:tcBorders>
            <w:shd w:val="clear" w:color="auto" w:fill="FFFFFF"/>
          </w:tcPr>
          <w:p w:rsidR="000D5079" w:rsidRPr="007F1294" w:rsidRDefault="000D5079" w:rsidP="009A79C1">
            <w:pPr>
              <w:shd w:val="clear" w:color="auto" w:fill="FFFFFF"/>
              <w:rPr>
                <w:rFonts w:ascii="Arial" w:hAnsi="Arial"/>
                <w:sz w:val="20"/>
                <w:lang w:val="en-GB"/>
              </w:rPr>
            </w:pPr>
            <w:r w:rsidRPr="007F1294">
              <w:rPr>
                <w:rFonts w:ascii="Arial" w:hAnsi="Arial"/>
                <w:sz w:val="20"/>
                <w:lang w:val="en-GB"/>
              </w:rPr>
              <w:t xml:space="preserve">This module is also </w:t>
            </w:r>
            <w:r>
              <w:rPr>
                <w:rFonts w:ascii="Arial" w:hAnsi="Arial"/>
                <w:sz w:val="20"/>
                <w:lang w:val="en-GB"/>
              </w:rPr>
              <w:t>listed as part of</w:t>
            </w:r>
            <w:r w:rsidRPr="007F1294">
              <w:rPr>
                <w:rFonts w:ascii="Arial" w:hAnsi="Arial"/>
                <w:sz w:val="20"/>
                <w:lang w:val="en-GB"/>
              </w:rPr>
              <w:t xml:space="preserve"> the following </w:t>
            </w:r>
            <w:r>
              <w:rPr>
                <w:rFonts w:ascii="Arial" w:hAnsi="Arial"/>
                <w:sz w:val="20"/>
                <w:lang w:val="en-GB"/>
              </w:rPr>
              <w:t>programmes</w:t>
            </w:r>
            <w:r w:rsidRPr="007F1294">
              <w:rPr>
                <w:rFonts w:ascii="Arial" w:hAnsi="Arial"/>
                <w:sz w:val="20"/>
                <w:lang w:val="en-GB"/>
              </w:rPr>
              <w:t>:</w:t>
            </w:r>
          </w:p>
          <w:p w:rsidR="000D5079" w:rsidRPr="00CC5762" w:rsidRDefault="000D5079" w:rsidP="003269E3">
            <w:pPr>
              <w:pStyle w:val="ListParagraph"/>
              <w:numPr>
                <w:ilvl w:val="0"/>
                <w:numId w:val="5"/>
              </w:numPr>
              <w:snapToGrid w:val="0"/>
              <w:spacing w:after="0"/>
              <w:ind w:left="357" w:hanging="357"/>
              <w:rPr>
                <w:rFonts w:ascii="Arial" w:hAnsi="Arial" w:cs="Arial"/>
                <w:sz w:val="20"/>
                <w:szCs w:val="20"/>
              </w:rPr>
            </w:pPr>
            <w:r w:rsidRPr="00CC5762">
              <w:rPr>
                <w:rFonts w:ascii="Arial" w:hAnsi="Arial" w:cs="Arial"/>
                <w:sz w:val="20"/>
                <w:szCs w:val="20"/>
              </w:rPr>
              <w:t>BA Politik und Gesellschaft</w:t>
            </w:r>
          </w:p>
          <w:p w:rsidR="000D5079" w:rsidRPr="00CC5762" w:rsidRDefault="000D5079" w:rsidP="003269E3">
            <w:pPr>
              <w:pStyle w:val="ListParagraph"/>
              <w:numPr>
                <w:ilvl w:val="0"/>
                <w:numId w:val="5"/>
              </w:numPr>
              <w:snapToGrid w:val="0"/>
              <w:spacing w:after="0"/>
              <w:ind w:left="357" w:hanging="357"/>
              <w:rPr>
                <w:rFonts w:ascii="Arial" w:hAnsi="Arial" w:cs="Arial"/>
                <w:sz w:val="20"/>
                <w:szCs w:val="20"/>
              </w:rPr>
            </w:pPr>
            <w:r w:rsidRPr="00CC5762">
              <w:rPr>
                <w:rFonts w:ascii="Arial" w:hAnsi="Arial" w:cs="Arial"/>
                <w:sz w:val="20"/>
                <w:szCs w:val="20"/>
              </w:rPr>
              <w:t>Internationaler BA Soziologie</w:t>
            </w:r>
          </w:p>
          <w:p w:rsidR="000D5079" w:rsidRPr="00CC5762" w:rsidRDefault="000D5079" w:rsidP="003269E3">
            <w:pPr>
              <w:pStyle w:val="ListParagraph"/>
              <w:numPr>
                <w:ilvl w:val="0"/>
                <w:numId w:val="5"/>
              </w:numPr>
              <w:snapToGrid w:val="0"/>
              <w:spacing w:after="0"/>
              <w:ind w:left="357" w:hanging="357"/>
              <w:rPr>
                <w:rFonts w:ascii="Arial" w:hAnsi="Arial" w:cs="Arial"/>
                <w:sz w:val="20"/>
                <w:szCs w:val="20"/>
              </w:rPr>
            </w:pPr>
            <w:r w:rsidRPr="00CC5762">
              <w:rPr>
                <w:rFonts w:ascii="Arial" w:hAnsi="Arial" w:cs="Arial"/>
                <w:sz w:val="20"/>
                <w:szCs w:val="20"/>
              </w:rPr>
              <w:t>Deutsch-Französischer Studiengang Politikwissenschaft</w:t>
            </w:r>
          </w:p>
          <w:p w:rsidR="000D5079" w:rsidRPr="00CC5762" w:rsidRDefault="000D5079" w:rsidP="003269E3">
            <w:pPr>
              <w:pStyle w:val="ListParagraph"/>
              <w:numPr>
                <w:ilvl w:val="0"/>
                <w:numId w:val="5"/>
              </w:numPr>
              <w:snapToGrid w:val="0"/>
              <w:spacing w:after="0"/>
              <w:ind w:left="357" w:hanging="357"/>
              <w:rPr>
                <w:rFonts w:ascii="Arial" w:hAnsi="Arial" w:cs="Arial"/>
                <w:sz w:val="20"/>
                <w:szCs w:val="20"/>
              </w:rPr>
            </w:pPr>
            <w:r w:rsidRPr="00CC5762">
              <w:rPr>
                <w:rFonts w:ascii="Arial" w:hAnsi="Arial" w:cs="Arial"/>
                <w:sz w:val="20"/>
                <w:szCs w:val="20"/>
              </w:rPr>
              <w:t>BA Journalistik</w:t>
            </w:r>
          </w:p>
          <w:p w:rsidR="000D5079" w:rsidRPr="00CC5762" w:rsidRDefault="000D5079" w:rsidP="003269E3">
            <w:pPr>
              <w:pStyle w:val="ListParagraph"/>
              <w:numPr>
                <w:ilvl w:val="0"/>
                <w:numId w:val="5"/>
              </w:numPr>
              <w:snapToGrid w:val="0"/>
              <w:spacing w:after="0"/>
              <w:ind w:left="357" w:hanging="357"/>
              <w:rPr>
                <w:rFonts w:ascii="Arial" w:hAnsi="Arial" w:cs="Arial"/>
                <w:sz w:val="20"/>
                <w:szCs w:val="20"/>
              </w:rPr>
            </w:pPr>
            <w:r w:rsidRPr="00CC5762">
              <w:rPr>
                <w:rFonts w:ascii="Arial" w:hAnsi="Arial" w:cs="Arial"/>
                <w:sz w:val="20"/>
                <w:szCs w:val="20"/>
              </w:rPr>
              <w:t xml:space="preserve">Lehramt Sozialkunde </w:t>
            </w:r>
          </w:p>
          <w:p w:rsidR="000D5079" w:rsidRPr="00131DF4" w:rsidRDefault="000D5079" w:rsidP="009A79C1">
            <w:pPr>
              <w:snapToGrid w:val="0"/>
              <w:rPr>
                <w:rFonts w:ascii="Arial" w:hAnsi="Arial" w:cs="Arial"/>
                <w:sz w:val="20"/>
                <w:szCs w:val="20"/>
              </w:rPr>
            </w:pPr>
            <w:r>
              <w:rPr>
                <w:rFonts w:ascii="Arial" w:hAnsi="Arial" w:cs="Arial"/>
                <w:sz w:val="20"/>
                <w:szCs w:val="20"/>
              </w:rPr>
              <w:t>Course-level applicability:</w:t>
            </w:r>
          </w:p>
          <w:p w:rsidR="000D5079" w:rsidRPr="0065278C" w:rsidRDefault="000D5079" w:rsidP="009A79C1">
            <w:pPr>
              <w:jc w:val="both"/>
              <w:rPr>
                <w:rFonts w:ascii="Arial" w:hAnsi="Arial" w:cs="Arial"/>
                <w:sz w:val="20"/>
                <w:szCs w:val="20"/>
              </w:rPr>
            </w:pPr>
            <w:r>
              <w:rPr>
                <w:rFonts w:ascii="Arial" w:hAnsi="Arial" w:cs="Arial"/>
                <w:sz w:val="20"/>
                <w:szCs w:val="20"/>
              </w:rPr>
              <w:t>Lender</w:t>
            </w:r>
            <w:r w:rsidRPr="00AD66A8">
              <w:rPr>
                <w:rFonts w:ascii="Arial" w:hAnsi="Arial" w:cs="Arial"/>
                <w:sz w:val="20"/>
                <w:szCs w:val="20"/>
              </w:rPr>
              <w:t xml:space="preserve"> </w:t>
            </w:r>
            <w:r>
              <w:rPr>
                <w:rFonts w:ascii="Arial" w:hAnsi="Arial" w:cs="Arial"/>
                <w:sz w:val="20"/>
                <w:szCs w:val="20"/>
              </w:rPr>
              <w:t>module of lecture resp. seminar for</w:t>
            </w:r>
            <w:r w:rsidRPr="00463D88">
              <w:rPr>
                <w:rFonts w:ascii="Arial" w:hAnsi="Arial" w:cs="Arial"/>
                <w:sz w:val="20"/>
                <w:szCs w:val="20"/>
              </w:rPr>
              <w:t xml:space="preserve"> “Qualitative Methods of </w:t>
            </w:r>
            <w:r>
              <w:rPr>
                <w:rFonts w:ascii="Arial" w:hAnsi="Arial" w:cs="Arial"/>
                <w:sz w:val="20"/>
                <w:szCs w:val="20"/>
              </w:rPr>
              <w:t>Empirical Research</w:t>
            </w:r>
            <w:r w:rsidRPr="00463D88">
              <w:rPr>
                <w:rFonts w:ascii="Arial" w:hAnsi="Arial" w:cs="Arial"/>
                <w:sz w:val="20"/>
                <w:szCs w:val="20"/>
              </w:rPr>
              <w:t xml:space="preserve"> (</w:t>
            </w:r>
            <w:r>
              <w:rPr>
                <w:rFonts w:ascii="Arial" w:hAnsi="Arial" w:cs="Arial"/>
                <w:sz w:val="20"/>
                <w:szCs w:val="20"/>
              </w:rPr>
              <w:t>5</w:t>
            </w:r>
            <w:r w:rsidRPr="00463D88">
              <w:rPr>
                <w:rFonts w:ascii="Arial" w:hAnsi="Arial" w:cs="Arial"/>
                <w:sz w:val="20"/>
                <w:szCs w:val="20"/>
              </w:rPr>
              <w:t xml:space="preserve"> </w:t>
            </w:r>
            <w:r>
              <w:rPr>
                <w:rFonts w:ascii="Arial" w:hAnsi="Arial" w:cs="Arial"/>
                <w:sz w:val="20"/>
                <w:szCs w:val="20"/>
              </w:rPr>
              <w:t>CP</w:t>
            </w:r>
            <w:r w:rsidRPr="00463D88">
              <w:rPr>
                <w:rFonts w:ascii="Arial" w:hAnsi="Arial" w:cs="Arial"/>
                <w:sz w:val="20"/>
                <w:szCs w:val="20"/>
              </w:rPr>
              <w:t>)"</w:t>
            </w:r>
          </w:p>
        </w:tc>
      </w:tr>
      <w:tr w:rsidR="000D5079" w:rsidRPr="009A0701" w:rsidTr="009A79C1">
        <w:tc>
          <w:tcPr>
            <w:tcW w:w="3076" w:type="dxa"/>
            <w:tcBorders>
              <w:top w:val="single" w:sz="6" w:space="0" w:color="auto"/>
              <w:left w:val="single" w:sz="6" w:space="0" w:color="auto"/>
              <w:bottom w:val="single" w:sz="6" w:space="0" w:color="auto"/>
              <w:right w:val="single" w:sz="6" w:space="0" w:color="auto"/>
            </w:tcBorders>
            <w:shd w:val="clear" w:color="auto" w:fill="FFFFFF"/>
          </w:tcPr>
          <w:p w:rsidR="000D5079" w:rsidRPr="009A0701" w:rsidRDefault="000D5079" w:rsidP="009A79C1">
            <w:pPr>
              <w:jc w:val="both"/>
              <w:rPr>
                <w:rFonts w:ascii="Arial" w:hAnsi="Arial"/>
                <w:sz w:val="20"/>
              </w:rPr>
            </w:pPr>
            <w:r w:rsidRPr="009A0701">
              <w:rPr>
                <w:rFonts w:ascii="Arial" w:hAnsi="Arial"/>
                <w:sz w:val="20"/>
              </w:rPr>
              <w:t>Course Rotation</w:t>
            </w:r>
          </w:p>
        </w:tc>
        <w:tc>
          <w:tcPr>
            <w:tcW w:w="6876" w:type="dxa"/>
            <w:tcBorders>
              <w:top w:val="single" w:sz="6" w:space="0" w:color="auto"/>
              <w:left w:val="single" w:sz="6" w:space="0" w:color="auto"/>
              <w:bottom w:val="single" w:sz="6" w:space="0" w:color="auto"/>
              <w:right w:val="single" w:sz="6" w:space="0" w:color="auto"/>
            </w:tcBorders>
            <w:shd w:val="clear" w:color="auto" w:fill="FFFFFF"/>
          </w:tcPr>
          <w:p w:rsidR="000D5079" w:rsidRPr="009A0701" w:rsidRDefault="00073C1D" w:rsidP="009A79C1">
            <w:pPr>
              <w:jc w:val="both"/>
              <w:rPr>
                <w:rFonts w:ascii="Arial" w:hAnsi="Arial"/>
                <w:sz w:val="20"/>
              </w:rPr>
            </w:pPr>
            <w:r w:rsidRPr="00A16D60">
              <w:rPr>
                <w:rFonts w:ascii="Arial" w:hAnsi="Arial" w:cs="Arial"/>
                <w:sz w:val="20"/>
                <w:szCs w:val="20"/>
                <w:highlight w:val="yellow"/>
              </w:rPr>
              <w:t>Winter</w:t>
            </w:r>
            <w:r w:rsidR="000D5079" w:rsidRPr="00A16D60">
              <w:rPr>
                <w:rFonts w:ascii="Arial" w:hAnsi="Arial" w:cs="Arial"/>
                <w:sz w:val="20"/>
                <w:szCs w:val="20"/>
                <w:highlight w:val="yellow"/>
              </w:rPr>
              <w:t xml:space="preserve"> semester</w:t>
            </w:r>
          </w:p>
        </w:tc>
      </w:tr>
      <w:tr w:rsidR="000D5079" w:rsidRPr="004F2081" w:rsidTr="009A79C1">
        <w:tc>
          <w:tcPr>
            <w:tcW w:w="3076" w:type="dxa"/>
            <w:tcBorders>
              <w:top w:val="single" w:sz="6" w:space="0" w:color="auto"/>
              <w:left w:val="single" w:sz="6" w:space="0" w:color="auto"/>
              <w:bottom w:val="single" w:sz="6" w:space="0" w:color="auto"/>
              <w:right w:val="single" w:sz="6" w:space="0" w:color="auto"/>
            </w:tcBorders>
            <w:shd w:val="clear" w:color="auto" w:fill="FFFFFF"/>
          </w:tcPr>
          <w:p w:rsidR="000D5079" w:rsidRPr="009A0701" w:rsidRDefault="000D5079" w:rsidP="009A79C1">
            <w:pPr>
              <w:jc w:val="both"/>
              <w:rPr>
                <w:rFonts w:ascii="Arial" w:hAnsi="Arial"/>
                <w:sz w:val="20"/>
              </w:rPr>
            </w:pPr>
            <w:r w:rsidRPr="009A0701">
              <w:rPr>
                <w:rFonts w:ascii="Arial" w:hAnsi="Arial"/>
                <w:sz w:val="20"/>
              </w:rPr>
              <w:t>Departments Involved</w:t>
            </w:r>
          </w:p>
        </w:tc>
        <w:tc>
          <w:tcPr>
            <w:tcW w:w="6876" w:type="dxa"/>
            <w:tcBorders>
              <w:top w:val="single" w:sz="6" w:space="0" w:color="auto"/>
              <w:left w:val="single" w:sz="6" w:space="0" w:color="auto"/>
              <w:bottom w:val="single" w:sz="6" w:space="0" w:color="auto"/>
              <w:right w:val="single" w:sz="6" w:space="0" w:color="auto"/>
            </w:tcBorders>
            <w:shd w:val="clear" w:color="auto" w:fill="FFFFFF"/>
          </w:tcPr>
          <w:p w:rsidR="000D5079" w:rsidRPr="00CA38C1" w:rsidRDefault="000D5079" w:rsidP="009A79C1">
            <w:pPr>
              <w:pStyle w:val="BodyText"/>
              <w:snapToGrid w:val="0"/>
              <w:spacing w:after="0" w:line="276" w:lineRule="auto"/>
              <w:rPr>
                <w:rFonts w:ascii="Arial" w:hAnsi="Arial" w:cs="Arial"/>
                <w:sz w:val="20"/>
                <w:szCs w:val="20"/>
                <w:lang w:val="en-US"/>
              </w:rPr>
            </w:pPr>
            <w:r w:rsidRPr="009C593F">
              <w:rPr>
                <w:rFonts w:ascii="Arial" w:hAnsi="Arial" w:cs="Arial"/>
                <w:sz w:val="20"/>
                <w:szCs w:val="20"/>
                <w:lang w:val="en-US"/>
              </w:rPr>
              <w:t>Professorship for Process-Oriented Sociology</w:t>
            </w:r>
          </w:p>
        </w:tc>
      </w:tr>
    </w:tbl>
    <w:p w:rsidR="00203FD7" w:rsidRPr="000D5079" w:rsidRDefault="00203FD7" w:rsidP="00211665">
      <w:pPr>
        <w:rPr>
          <w:rFonts w:ascii="Arial" w:hAnsi="Arial" w:cs="Arial"/>
          <w:sz w:val="20"/>
          <w:szCs w:val="20"/>
        </w:rPr>
      </w:pPr>
    </w:p>
    <w:tbl>
      <w:tblPr>
        <w:tblW w:w="5438" w:type="pct"/>
        <w:tblInd w:w="40" w:type="dxa"/>
        <w:tblLayout w:type="fixed"/>
        <w:tblCellMar>
          <w:left w:w="40" w:type="dxa"/>
          <w:right w:w="40" w:type="dxa"/>
        </w:tblCellMar>
        <w:tblLook w:val="0000" w:firstRow="0" w:lastRow="0" w:firstColumn="0" w:lastColumn="0" w:noHBand="0" w:noVBand="0"/>
      </w:tblPr>
      <w:tblGrid>
        <w:gridCol w:w="3188"/>
        <w:gridCol w:w="7127"/>
      </w:tblGrid>
      <w:tr w:rsidR="000D5079" w:rsidRPr="009B15E3" w:rsidTr="009E119C">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203FD7" w:rsidP="009A79C1">
            <w:pPr>
              <w:jc w:val="both"/>
              <w:rPr>
                <w:rFonts w:ascii="Arial" w:hAnsi="Arial"/>
                <w:sz w:val="20"/>
              </w:rPr>
            </w:pPr>
            <w:bookmarkStart w:id="2" w:name="_msocom_1"/>
            <w:bookmarkEnd w:id="2"/>
            <w:r w:rsidRPr="000D5079">
              <w:rPr>
                <w:rFonts w:ascii="Arial" w:hAnsi="Arial" w:cs="Arial"/>
                <w:sz w:val="20"/>
                <w:szCs w:val="20"/>
              </w:rPr>
              <w:br w:type="page"/>
            </w:r>
            <w:r w:rsidR="000D5079">
              <w:rPr>
                <w:rFonts w:ascii="Arial" w:hAnsi="Arial"/>
                <w:sz w:val="20"/>
              </w:rPr>
              <w:t>Module Title</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Pr="00400AF7" w:rsidRDefault="009E119C" w:rsidP="008607E7">
            <w:pPr>
              <w:pStyle w:val="Heading2"/>
            </w:pPr>
            <w:bookmarkStart w:id="3" w:name="_Toc479172331"/>
            <w:r>
              <w:t>Process-</w:t>
            </w:r>
            <w:r w:rsidR="000653B9">
              <w:t>O</w:t>
            </w:r>
            <w:r w:rsidR="000D5079">
              <w:t>riented Sociology (5 CP)</w:t>
            </w:r>
            <w:bookmarkEnd w:id="3"/>
          </w:p>
        </w:tc>
      </w:tr>
      <w:tr w:rsidR="000D5079" w:rsidRPr="00F86440" w:rsidTr="009E119C">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Default="000D5079" w:rsidP="009A79C1">
            <w:pPr>
              <w:spacing w:line="240" w:lineRule="auto"/>
              <w:jc w:val="both"/>
              <w:rPr>
                <w:rFonts w:ascii="Arial" w:hAnsi="Arial"/>
                <w:sz w:val="20"/>
              </w:rPr>
            </w:pPr>
            <w:r w:rsidRPr="00A12239">
              <w:rPr>
                <w:rFonts w:ascii="Arial" w:hAnsi="Arial"/>
                <w:sz w:val="20"/>
              </w:rPr>
              <w:t>Level of Qualification</w:t>
            </w:r>
            <w:r>
              <w:rPr>
                <w:rFonts w:ascii="Arial" w:hAnsi="Arial"/>
                <w:sz w:val="20"/>
              </w:rPr>
              <w:t>/</w:t>
            </w:r>
          </w:p>
          <w:p w:rsidR="000D5079" w:rsidRPr="00A12239" w:rsidRDefault="000D5079" w:rsidP="009A79C1">
            <w:pPr>
              <w:spacing w:line="240" w:lineRule="auto"/>
              <w:jc w:val="both"/>
              <w:rPr>
                <w:rFonts w:ascii="Arial" w:hAnsi="Arial"/>
                <w:sz w:val="20"/>
              </w:rPr>
            </w:pPr>
            <w:r w:rsidRPr="00A12239">
              <w:rPr>
                <w:rFonts w:ascii="Arial" w:hAnsi="Arial"/>
                <w:sz w:val="20"/>
              </w:rPr>
              <w:t>Degree Programme Hosting the Module</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Default="000D5079" w:rsidP="009A79C1">
            <w:pPr>
              <w:spacing w:line="240" w:lineRule="auto"/>
              <w:jc w:val="both"/>
              <w:rPr>
                <w:rFonts w:ascii="Arial" w:hAnsi="Arial"/>
                <w:sz w:val="20"/>
                <w:lang w:val="en-GB"/>
              </w:rPr>
            </w:pPr>
            <w:r w:rsidRPr="0090350E">
              <w:rPr>
                <w:rFonts w:ascii="Arial" w:hAnsi="Arial"/>
                <w:sz w:val="20"/>
                <w:lang w:val="en-GB"/>
              </w:rPr>
              <w:t>Bachelor (undergraduate)</w:t>
            </w:r>
            <w:r w:rsidR="000653B9">
              <w:rPr>
                <w:rFonts w:ascii="Arial" w:hAnsi="Arial"/>
                <w:sz w:val="20"/>
                <w:lang w:val="en-GB"/>
              </w:rPr>
              <w:t>/</w:t>
            </w:r>
          </w:p>
          <w:p w:rsidR="000D5079" w:rsidRPr="0090350E" w:rsidRDefault="000D5079" w:rsidP="009A79C1">
            <w:pPr>
              <w:spacing w:line="240" w:lineRule="auto"/>
              <w:jc w:val="both"/>
              <w:rPr>
                <w:rFonts w:ascii="Arial" w:hAnsi="Arial"/>
                <w:sz w:val="20"/>
                <w:lang w:val="en-GB"/>
              </w:rPr>
            </w:pPr>
            <w:r w:rsidRPr="0090350E">
              <w:rPr>
                <w:rFonts w:ascii="Arial" w:hAnsi="Arial"/>
                <w:sz w:val="20"/>
                <w:lang w:val="en-GB"/>
              </w:rPr>
              <w:t>Interdisciplinary Bachelorprogram</w:t>
            </w:r>
            <w:r>
              <w:rPr>
                <w:rFonts w:ascii="Arial" w:hAnsi="Arial"/>
                <w:sz w:val="20"/>
                <w:lang w:val="en-GB"/>
              </w:rPr>
              <w:t>me</w:t>
            </w:r>
            <w:r w:rsidRPr="0090350E">
              <w:rPr>
                <w:rFonts w:ascii="Arial" w:hAnsi="Arial"/>
                <w:sz w:val="20"/>
                <w:lang w:val="en-GB"/>
              </w:rPr>
              <w:t xml:space="preserve"> of the Catholic University Eichstätt-Ingolstadt</w:t>
            </w:r>
          </w:p>
        </w:tc>
      </w:tr>
      <w:tr w:rsidR="000D5079" w:rsidRPr="00CF25EB" w:rsidTr="009E119C">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Module Number</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p>
        </w:tc>
      </w:tr>
      <w:tr w:rsidR="000D5079" w:rsidRPr="00CF25EB" w:rsidTr="009E119C">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 xml:space="preserve">Organised by </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GGF</w:t>
            </w:r>
          </w:p>
        </w:tc>
      </w:tr>
      <w:tr w:rsidR="000D5079" w:rsidRPr="00F86440" w:rsidTr="009E119C">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Instructors Responsible</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Pr="009C593F" w:rsidRDefault="000D5079" w:rsidP="009A79C1">
            <w:pPr>
              <w:pStyle w:val="BodyText"/>
              <w:snapToGrid w:val="0"/>
              <w:spacing w:after="0" w:line="276" w:lineRule="auto"/>
              <w:rPr>
                <w:rFonts w:ascii="Arial" w:hAnsi="Arial" w:cs="Arial"/>
                <w:sz w:val="20"/>
                <w:szCs w:val="20"/>
                <w:lang w:val="en-US"/>
              </w:rPr>
            </w:pPr>
            <w:r w:rsidRPr="009C593F">
              <w:rPr>
                <w:rFonts w:ascii="Arial" w:hAnsi="Arial" w:cs="Arial"/>
                <w:sz w:val="20"/>
                <w:szCs w:val="20"/>
                <w:lang w:val="en-US"/>
              </w:rPr>
              <w:t>Professorship for Process-Oriented Sociology</w:t>
            </w:r>
          </w:p>
          <w:p w:rsidR="000D5079" w:rsidRPr="009C593F" w:rsidRDefault="000D5079" w:rsidP="009A79C1">
            <w:pPr>
              <w:pStyle w:val="BodyText"/>
              <w:snapToGrid w:val="0"/>
              <w:spacing w:after="0" w:line="276" w:lineRule="auto"/>
              <w:rPr>
                <w:rFonts w:ascii="Arial" w:hAnsi="Arial" w:cs="Arial"/>
                <w:sz w:val="20"/>
                <w:szCs w:val="20"/>
                <w:lang w:val="en-US"/>
              </w:rPr>
            </w:pPr>
            <w:r w:rsidRPr="009C593F">
              <w:rPr>
                <w:rFonts w:ascii="Arial" w:hAnsi="Arial" w:cs="Arial"/>
                <w:sz w:val="20"/>
                <w:szCs w:val="20"/>
                <w:lang w:val="en-US"/>
              </w:rPr>
              <w:t>(Prof. Dr. Robert Schmidt)</w:t>
            </w:r>
          </w:p>
        </w:tc>
      </w:tr>
      <w:tr w:rsidR="000D5079" w:rsidRPr="00CF25EB" w:rsidTr="009E119C">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Credit Points (ECTS)</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5</w:t>
            </w:r>
          </w:p>
        </w:tc>
      </w:tr>
      <w:tr w:rsidR="000D5079" w:rsidRPr="00F86440" w:rsidTr="009E119C">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Learning Outcomes</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Pr="009B15E3" w:rsidRDefault="000D5079" w:rsidP="003269E3">
            <w:pPr>
              <w:numPr>
                <w:ilvl w:val="0"/>
                <w:numId w:val="6"/>
              </w:numPr>
              <w:ind w:left="360"/>
              <w:rPr>
                <w:rFonts w:ascii="Arial" w:hAnsi="Arial" w:cs="Arial"/>
                <w:sz w:val="20"/>
                <w:szCs w:val="20"/>
              </w:rPr>
            </w:pPr>
            <w:r w:rsidRPr="009B15E3">
              <w:rPr>
                <w:rFonts w:ascii="Arial" w:hAnsi="Arial" w:cs="Arial"/>
                <w:sz w:val="20"/>
                <w:szCs w:val="20"/>
              </w:rPr>
              <w:t xml:space="preserve">Basic skills in formulating process-oriented problems and carrying out respective analyses </w:t>
            </w:r>
          </w:p>
          <w:p w:rsidR="000D5079" w:rsidRPr="009B15E3" w:rsidRDefault="000D5079" w:rsidP="003269E3">
            <w:pPr>
              <w:numPr>
                <w:ilvl w:val="0"/>
                <w:numId w:val="6"/>
              </w:numPr>
              <w:ind w:left="360"/>
              <w:rPr>
                <w:rFonts w:ascii="Arial" w:hAnsi="Arial" w:cs="Arial"/>
                <w:sz w:val="20"/>
                <w:szCs w:val="20"/>
              </w:rPr>
            </w:pPr>
            <w:r w:rsidRPr="009B15E3">
              <w:rPr>
                <w:rFonts w:ascii="Arial" w:hAnsi="Arial" w:cs="Arial"/>
                <w:sz w:val="20"/>
                <w:szCs w:val="20"/>
              </w:rPr>
              <w:t>Appl</w:t>
            </w:r>
            <w:r>
              <w:rPr>
                <w:rFonts w:ascii="Arial" w:hAnsi="Arial" w:cs="Arial"/>
                <w:sz w:val="20"/>
                <w:szCs w:val="20"/>
              </w:rPr>
              <w:t>ying</w:t>
            </w:r>
            <w:r w:rsidRPr="009B15E3">
              <w:rPr>
                <w:rFonts w:ascii="Arial" w:hAnsi="Arial" w:cs="Arial"/>
                <w:sz w:val="20"/>
                <w:szCs w:val="20"/>
              </w:rPr>
              <w:t xml:space="preserve"> process-oriented theories </w:t>
            </w:r>
            <w:r>
              <w:rPr>
                <w:rFonts w:ascii="Arial" w:hAnsi="Arial" w:cs="Arial"/>
                <w:sz w:val="20"/>
                <w:szCs w:val="20"/>
              </w:rPr>
              <w:t>in</w:t>
            </w:r>
            <w:r w:rsidRPr="009B15E3">
              <w:rPr>
                <w:rFonts w:ascii="Arial" w:hAnsi="Arial" w:cs="Arial"/>
                <w:sz w:val="20"/>
                <w:szCs w:val="20"/>
              </w:rPr>
              <w:t xml:space="preserve"> the development of empirical questions </w:t>
            </w:r>
          </w:p>
          <w:p w:rsidR="000D5079" w:rsidRPr="009B15E3" w:rsidRDefault="000D5079" w:rsidP="003269E3">
            <w:pPr>
              <w:numPr>
                <w:ilvl w:val="0"/>
                <w:numId w:val="6"/>
              </w:numPr>
              <w:ind w:left="360"/>
              <w:rPr>
                <w:rFonts w:ascii="Arial" w:hAnsi="Arial" w:cs="Arial"/>
                <w:sz w:val="20"/>
                <w:szCs w:val="20"/>
              </w:rPr>
            </w:pPr>
            <w:r w:rsidRPr="009B15E3">
              <w:rPr>
                <w:rFonts w:ascii="Arial" w:hAnsi="Arial" w:cs="Arial"/>
                <w:sz w:val="20"/>
                <w:szCs w:val="20"/>
              </w:rPr>
              <w:t>Applying process-oriented empirical findings to the critical evaluation of sociological theories and their presuppositions</w:t>
            </w:r>
          </w:p>
          <w:p w:rsidR="000D5079" w:rsidRPr="009B15E3" w:rsidRDefault="000D5079" w:rsidP="003269E3">
            <w:pPr>
              <w:numPr>
                <w:ilvl w:val="0"/>
                <w:numId w:val="6"/>
              </w:numPr>
              <w:ind w:left="360"/>
              <w:rPr>
                <w:rFonts w:ascii="Arial" w:hAnsi="Arial" w:cs="Arial"/>
                <w:sz w:val="20"/>
                <w:szCs w:val="20"/>
              </w:rPr>
            </w:pPr>
            <w:r w:rsidRPr="009B15E3">
              <w:rPr>
                <w:rFonts w:ascii="Arial" w:hAnsi="Arial" w:cs="Arial"/>
                <w:sz w:val="20"/>
                <w:szCs w:val="20"/>
              </w:rPr>
              <w:t>Mediating sociological questions and research results both written and verbally</w:t>
            </w:r>
          </w:p>
          <w:p w:rsidR="000D5079" w:rsidRPr="009B15E3" w:rsidRDefault="000D5079" w:rsidP="003269E3">
            <w:pPr>
              <w:numPr>
                <w:ilvl w:val="0"/>
                <w:numId w:val="6"/>
              </w:numPr>
              <w:ind w:left="360"/>
              <w:rPr>
                <w:rFonts w:ascii="Arial" w:hAnsi="Arial" w:cs="Arial"/>
                <w:sz w:val="20"/>
                <w:szCs w:val="20"/>
              </w:rPr>
            </w:pPr>
            <w:r w:rsidRPr="009B15E3">
              <w:rPr>
                <w:rFonts w:ascii="Arial" w:hAnsi="Arial" w:cs="Arial"/>
                <w:sz w:val="20"/>
                <w:szCs w:val="20"/>
              </w:rPr>
              <w:t xml:space="preserve">Fundamental knowledge in </w:t>
            </w:r>
            <w:r>
              <w:rPr>
                <w:rFonts w:ascii="Arial" w:hAnsi="Arial" w:cs="Arial"/>
                <w:sz w:val="20"/>
                <w:szCs w:val="20"/>
              </w:rPr>
              <w:t>some</w:t>
            </w:r>
            <w:r w:rsidRPr="009B15E3">
              <w:rPr>
                <w:rFonts w:ascii="Arial" w:hAnsi="Arial" w:cs="Arial"/>
                <w:sz w:val="20"/>
                <w:szCs w:val="20"/>
              </w:rPr>
              <w:t xml:space="preserve"> </w:t>
            </w:r>
            <w:r>
              <w:rPr>
                <w:rFonts w:ascii="Arial" w:hAnsi="Arial" w:cs="Arial"/>
                <w:sz w:val="20"/>
                <w:szCs w:val="20"/>
              </w:rPr>
              <w:t xml:space="preserve">of the </w:t>
            </w:r>
            <w:r w:rsidRPr="009B15E3">
              <w:rPr>
                <w:rFonts w:ascii="Arial" w:hAnsi="Arial" w:cs="Arial"/>
                <w:sz w:val="20"/>
                <w:szCs w:val="20"/>
              </w:rPr>
              <w:t>classic approaches and vocabularies of proce</w:t>
            </w:r>
            <w:r>
              <w:rPr>
                <w:rFonts w:ascii="Arial" w:hAnsi="Arial" w:cs="Arial"/>
                <w:sz w:val="20"/>
                <w:szCs w:val="20"/>
              </w:rPr>
              <w:t>s</w:t>
            </w:r>
            <w:r w:rsidRPr="009B15E3">
              <w:rPr>
                <w:rFonts w:ascii="Arial" w:hAnsi="Arial" w:cs="Arial"/>
                <w:sz w:val="20"/>
                <w:szCs w:val="20"/>
              </w:rPr>
              <w:t>s-oriented sociology</w:t>
            </w:r>
          </w:p>
        </w:tc>
      </w:tr>
      <w:tr w:rsidR="000D5079" w:rsidRPr="00F86440" w:rsidTr="009E119C">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Contents/Topics</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Pr="009B15E3" w:rsidRDefault="000D5079" w:rsidP="009A79C1">
            <w:pPr>
              <w:rPr>
                <w:rFonts w:ascii="Arial" w:hAnsi="Arial" w:cs="Arial"/>
                <w:sz w:val="20"/>
                <w:szCs w:val="20"/>
              </w:rPr>
            </w:pPr>
            <w:r w:rsidRPr="009B15E3">
              <w:rPr>
                <w:rFonts w:ascii="Arial" w:hAnsi="Arial" w:cs="Arial"/>
                <w:sz w:val="20"/>
                <w:szCs w:val="20"/>
              </w:rPr>
              <w:t>Lectures resp. seminars in this module may cover a wide range of topics, e.g. work and organisation, sport, arts, science and technology, social engineering, health and health care, body and disability, environment and technology.</w:t>
            </w:r>
          </w:p>
        </w:tc>
      </w:tr>
      <w:tr w:rsidR="000D5079" w:rsidRPr="00CF25EB" w:rsidTr="009E119C">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Prerequisites</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p>
        </w:tc>
      </w:tr>
      <w:tr w:rsidR="000D5079" w:rsidRPr="00F86440" w:rsidTr="009E119C">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Pr="00443372" w:rsidRDefault="000D5079" w:rsidP="009A79C1">
            <w:pPr>
              <w:jc w:val="both"/>
              <w:rPr>
                <w:rFonts w:ascii="Arial" w:hAnsi="Arial"/>
                <w:sz w:val="20"/>
              </w:rPr>
            </w:pPr>
            <w:r>
              <w:rPr>
                <w:rFonts w:ascii="Arial" w:hAnsi="Arial"/>
                <w:sz w:val="20"/>
              </w:rPr>
              <w:t>Language of Instruction</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Pr="00A16D60" w:rsidRDefault="000D5079" w:rsidP="009A79C1">
            <w:pPr>
              <w:spacing w:line="240" w:lineRule="auto"/>
              <w:jc w:val="both"/>
              <w:rPr>
                <w:rFonts w:ascii="Arial" w:hAnsi="Arial"/>
                <w:sz w:val="20"/>
                <w:highlight w:val="yellow"/>
              </w:rPr>
            </w:pPr>
            <w:r w:rsidRPr="00A16D60">
              <w:rPr>
                <w:rFonts w:ascii="Arial" w:hAnsi="Arial"/>
                <w:sz w:val="20"/>
                <w:highlight w:val="yellow"/>
              </w:rPr>
              <w:t>German or English (depending on participants)</w:t>
            </w:r>
          </w:p>
        </w:tc>
      </w:tr>
      <w:tr w:rsidR="000D5079" w:rsidRPr="00F86440" w:rsidTr="009E119C">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Teaching Methods/Course Types</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Pr="0090350E" w:rsidRDefault="000D5079" w:rsidP="009A79C1">
            <w:pPr>
              <w:spacing w:line="240" w:lineRule="auto"/>
              <w:jc w:val="both"/>
              <w:rPr>
                <w:rFonts w:ascii="Arial" w:hAnsi="Arial"/>
                <w:sz w:val="20"/>
                <w:lang w:val="en-GB"/>
              </w:rPr>
            </w:pPr>
            <w:r>
              <w:rPr>
                <w:rFonts w:ascii="Arial" w:hAnsi="Arial"/>
                <w:sz w:val="20"/>
                <w:lang w:val="en-GB"/>
              </w:rPr>
              <w:t>L</w:t>
            </w:r>
            <w:r w:rsidRPr="007F1294">
              <w:rPr>
                <w:rFonts w:ascii="Arial" w:hAnsi="Arial"/>
                <w:sz w:val="20"/>
                <w:lang w:val="en-GB"/>
              </w:rPr>
              <w:t>ecture (</w:t>
            </w:r>
            <w:r>
              <w:rPr>
                <w:rFonts w:ascii="Arial" w:hAnsi="Arial"/>
                <w:sz w:val="20"/>
                <w:lang w:val="en-GB"/>
              </w:rPr>
              <w:t>2 SPW)</w:t>
            </w:r>
            <w:r w:rsidRPr="007F1294">
              <w:rPr>
                <w:rFonts w:ascii="Arial" w:hAnsi="Arial"/>
                <w:sz w:val="20"/>
                <w:lang w:val="en-GB"/>
              </w:rPr>
              <w:t xml:space="preserve"> or seminar (2</w:t>
            </w:r>
            <w:r>
              <w:rPr>
                <w:rFonts w:ascii="Arial" w:hAnsi="Arial"/>
                <w:sz w:val="20"/>
                <w:lang w:val="en-GB"/>
              </w:rPr>
              <w:t xml:space="preserve"> SPW</w:t>
            </w:r>
            <w:r w:rsidRPr="007F1294">
              <w:rPr>
                <w:rFonts w:ascii="Arial" w:hAnsi="Arial"/>
                <w:sz w:val="20"/>
                <w:lang w:val="en-GB"/>
              </w:rPr>
              <w:t>)</w:t>
            </w:r>
          </w:p>
        </w:tc>
      </w:tr>
      <w:tr w:rsidR="000D5079" w:rsidRPr="00397969" w:rsidTr="009E119C">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ECTS Criteria</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Pr="00397969" w:rsidRDefault="000D5079" w:rsidP="009A79C1">
            <w:pPr>
              <w:pStyle w:val="BodyText"/>
              <w:snapToGrid w:val="0"/>
              <w:spacing w:after="0" w:line="276" w:lineRule="auto"/>
              <w:rPr>
                <w:rFonts w:ascii="Arial" w:hAnsi="Arial" w:cs="Arial"/>
                <w:sz w:val="20"/>
                <w:szCs w:val="20"/>
                <w:lang w:val="en-US"/>
              </w:rPr>
            </w:pPr>
            <w:r w:rsidRPr="00397969">
              <w:rPr>
                <w:rFonts w:ascii="Arial" w:hAnsi="Arial" w:cs="Arial"/>
                <w:sz w:val="20"/>
                <w:szCs w:val="20"/>
                <w:lang w:val="en-US"/>
              </w:rPr>
              <w:t>An assessment that has been grade</w:t>
            </w:r>
            <w:r>
              <w:rPr>
                <w:rFonts w:ascii="Arial" w:hAnsi="Arial" w:cs="Arial"/>
                <w:sz w:val="20"/>
                <w:szCs w:val="20"/>
                <w:lang w:val="en-US"/>
              </w:rPr>
              <w:t>d</w:t>
            </w:r>
            <w:r w:rsidRPr="00397969">
              <w:rPr>
                <w:rFonts w:ascii="Arial" w:hAnsi="Arial" w:cs="Arial"/>
                <w:sz w:val="20"/>
                <w:szCs w:val="20"/>
                <w:lang w:val="en-US"/>
              </w:rPr>
              <w:t xml:space="preserve"> at least „sufficient“:</w:t>
            </w:r>
          </w:p>
          <w:p w:rsidR="000D5079" w:rsidRPr="00397969" w:rsidRDefault="000D5079" w:rsidP="007361A1">
            <w:pPr>
              <w:pStyle w:val="BodyText"/>
              <w:snapToGrid w:val="0"/>
              <w:spacing w:after="0" w:line="276" w:lineRule="auto"/>
              <w:rPr>
                <w:rFonts w:ascii="Arial" w:hAnsi="Arial" w:cs="Arial"/>
                <w:sz w:val="20"/>
                <w:szCs w:val="20"/>
                <w:lang w:val="en-US"/>
              </w:rPr>
            </w:pPr>
            <w:r w:rsidRPr="00397969">
              <w:rPr>
                <w:rFonts w:ascii="Arial" w:hAnsi="Arial" w:cs="Arial"/>
                <w:sz w:val="20"/>
                <w:szCs w:val="20"/>
                <w:lang w:val="en-US"/>
              </w:rPr>
              <w:t>Written exam (</w:t>
            </w:r>
            <w:r w:rsidR="007361A1">
              <w:rPr>
                <w:rFonts w:ascii="Arial" w:hAnsi="Arial" w:cs="Arial"/>
                <w:sz w:val="20"/>
                <w:szCs w:val="20"/>
                <w:lang w:val="en-US"/>
              </w:rPr>
              <w:t>90-120min</w:t>
            </w:r>
            <w:r w:rsidRPr="00397969">
              <w:rPr>
                <w:rFonts w:ascii="Arial" w:hAnsi="Arial" w:cs="Arial"/>
                <w:sz w:val="20"/>
                <w:szCs w:val="20"/>
                <w:lang w:val="en-US"/>
              </w:rPr>
              <w:t>) or oral exam (</w:t>
            </w:r>
            <w:r w:rsidR="007361A1">
              <w:rPr>
                <w:rFonts w:ascii="Arial" w:hAnsi="Arial" w:cs="Arial"/>
                <w:sz w:val="20"/>
                <w:szCs w:val="20"/>
                <w:lang w:val="en-US"/>
              </w:rPr>
              <w:t>20min</w:t>
            </w:r>
            <w:r w:rsidRPr="00397969">
              <w:rPr>
                <w:rFonts w:ascii="Arial" w:hAnsi="Arial" w:cs="Arial"/>
                <w:sz w:val="20"/>
                <w:szCs w:val="20"/>
                <w:lang w:val="en-US"/>
              </w:rPr>
              <w:t xml:space="preserve">) or </w:t>
            </w:r>
            <w:r>
              <w:rPr>
                <w:rFonts w:ascii="Arial" w:hAnsi="Arial" w:cs="Arial"/>
                <w:sz w:val="20"/>
                <w:szCs w:val="20"/>
                <w:lang w:val="en-US"/>
              </w:rPr>
              <w:t>term paper</w:t>
            </w:r>
            <w:r w:rsidRPr="00397969">
              <w:rPr>
                <w:rFonts w:ascii="Arial" w:hAnsi="Arial" w:cs="Arial"/>
                <w:sz w:val="20"/>
                <w:szCs w:val="20"/>
                <w:lang w:val="en-US"/>
              </w:rPr>
              <w:t xml:space="preserve"> </w:t>
            </w:r>
            <w:r>
              <w:rPr>
                <w:rFonts w:ascii="Arial" w:hAnsi="Arial" w:cs="Arial"/>
                <w:sz w:val="20"/>
                <w:szCs w:val="20"/>
                <w:lang w:val="en-US"/>
              </w:rPr>
              <w:t>(</w:t>
            </w:r>
            <w:r w:rsidRPr="00397969">
              <w:rPr>
                <w:rFonts w:ascii="Arial" w:hAnsi="Arial" w:cs="Arial"/>
                <w:sz w:val="20"/>
                <w:szCs w:val="20"/>
                <w:lang w:val="en-US"/>
              </w:rPr>
              <w:t>approx. 3000 words)</w:t>
            </w:r>
          </w:p>
        </w:tc>
      </w:tr>
      <w:tr w:rsidR="000D5079" w:rsidRPr="00A12239" w:rsidTr="009E119C">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Pr="005774B2" w:rsidRDefault="000D5079" w:rsidP="009A79C1">
            <w:pPr>
              <w:jc w:val="both"/>
              <w:rPr>
                <w:rFonts w:ascii="Arial" w:hAnsi="Arial"/>
                <w:sz w:val="20"/>
              </w:rPr>
            </w:pPr>
            <w:r>
              <w:rPr>
                <w:rFonts w:ascii="Arial" w:hAnsi="Arial"/>
                <w:sz w:val="20"/>
              </w:rPr>
              <w:t>Distribution of Student Workload</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Pr="00397969" w:rsidRDefault="000D5079" w:rsidP="009A79C1">
            <w:pPr>
              <w:rPr>
                <w:rFonts w:ascii="Arial" w:hAnsi="Arial" w:cs="Arial"/>
                <w:sz w:val="20"/>
                <w:szCs w:val="20"/>
              </w:rPr>
            </w:pPr>
            <w:r>
              <w:rPr>
                <w:rFonts w:ascii="Arial" w:hAnsi="Arial" w:cs="Arial"/>
                <w:sz w:val="20"/>
                <w:szCs w:val="20"/>
              </w:rPr>
              <w:t xml:space="preserve">The module workload is 150h; </w:t>
            </w:r>
            <w:r w:rsidR="007361A1">
              <w:rPr>
                <w:rFonts w:ascii="Arial" w:hAnsi="Arial" w:cs="Arial"/>
                <w:sz w:val="20"/>
                <w:szCs w:val="20"/>
              </w:rPr>
              <w:t>1</w:t>
            </w:r>
            <w:r>
              <w:rPr>
                <w:rFonts w:ascii="Arial" w:hAnsi="Arial" w:cs="Arial"/>
                <w:sz w:val="20"/>
                <w:szCs w:val="20"/>
              </w:rPr>
              <w:t xml:space="preserve"> CP represents 30h</w:t>
            </w:r>
          </w:p>
          <w:p w:rsidR="000D5079" w:rsidRPr="00397969" w:rsidRDefault="000D5079" w:rsidP="003269E3">
            <w:pPr>
              <w:pStyle w:val="ListParagraph"/>
              <w:numPr>
                <w:ilvl w:val="0"/>
                <w:numId w:val="4"/>
              </w:numPr>
              <w:spacing w:after="0"/>
              <w:ind w:left="360"/>
              <w:rPr>
                <w:rFonts w:ascii="Arial" w:hAnsi="Arial" w:cs="Arial"/>
                <w:sz w:val="20"/>
                <w:szCs w:val="20"/>
                <w:lang w:val="en-US"/>
              </w:rPr>
            </w:pPr>
            <w:r w:rsidRPr="00397969">
              <w:rPr>
                <w:rFonts w:ascii="Arial" w:hAnsi="Arial" w:cs="Arial"/>
                <w:sz w:val="20"/>
                <w:szCs w:val="20"/>
                <w:lang w:val="en-US"/>
              </w:rPr>
              <w:t>Frequent and active participation in the seminar resp. di</w:t>
            </w:r>
            <w:r>
              <w:rPr>
                <w:rFonts w:ascii="Arial" w:hAnsi="Arial" w:cs="Arial"/>
                <w:sz w:val="20"/>
                <w:szCs w:val="20"/>
                <w:lang w:val="en-US"/>
              </w:rPr>
              <w:t xml:space="preserve">rected and </w:t>
            </w:r>
            <w:r w:rsidRPr="00397969">
              <w:rPr>
                <w:rFonts w:ascii="Arial" w:hAnsi="Arial" w:cs="Arial"/>
                <w:sz w:val="20"/>
                <w:szCs w:val="20"/>
                <w:lang w:val="en-US"/>
              </w:rPr>
              <w:t xml:space="preserve">independent learning </w:t>
            </w:r>
            <w:r>
              <w:rPr>
                <w:rFonts w:ascii="Arial" w:hAnsi="Arial" w:cs="Arial"/>
                <w:sz w:val="20"/>
                <w:szCs w:val="20"/>
                <w:lang w:val="en-US"/>
              </w:rPr>
              <w:t>during</w:t>
            </w:r>
            <w:r w:rsidRPr="00397969">
              <w:rPr>
                <w:rFonts w:ascii="Arial" w:hAnsi="Arial" w:cs="Arial"/>
                <w:sz w:val="20"/>
                <w:szCs w:val="20"/>
                <w:lang w:val="en-US"/>
              </w:rPr>
              <w:t xml:space="preserve"> the lecture (if available)</w:t>
            </w:r>
            <w:r>
              <w:rPr>
                <w:rFonts w:ascii="Arial" w:hAnsi="Arial" w:cs="Arial"/>
                <w:sz w:val="20"/>
                <w:szCs w:val="20"/>
                <w:lang w:val="en-US"/>
              </w:rPr>
              <w:t xml:space="preserve"> (1 CP)</w:t>
            </w:r>
          </w:p>
          <w:p w:rsidR="000D5079" w:rsidRPr="00397969" w:rsidRDefault="000D5079" w:rsidP="003269E3">
            <w:pPr>
              <w:pStyle w:val="ListParagraph"/>
              <w:numPr>
                <w:ilvl w:val="0"/>
                <w:numId w:val="4"/>
              </w:numPr>
              <w:spacing w:after="0"/>
              <w:ind w:left="360"/>
              <w:rPr>
                <w:rFonts w:ascii="Arial" w:hAnsi="Arial" w:cs="Arial"/>
                <w:sz w:val="20"/>
                <w:szCs w:val="20"/>
                <w:lang w:val="en-US"/>
              </w:rPr>
            </w:pPr>
            <w:r w:rsidRPr="00397969">
              <w:rPr>
                <w:rFonts w:ascii="Arial" w:hAnsi="Arial" w:cs="Arial"/>
                <w:sz w:val="20"/>
                <w:szCs w:val="20"/>
                <w:lang w:val="en-US"/>
              </w:rPr>
              <w:t xml:space="preserve">Preparation and follow-up (3 </w:t>
            </w:r>
            <w:r>
              <w:rPr>
                <w:rFonts w:ascii="Arial" w:hAnsi="Arial" w:cs="Arial"/>
                <w:sz w:val="20"/>
                <w:szCs w:val="20"/>
                <w:lang w:val="en-US"/>
              </w:rPr>
              <w:t>CP)</w:t>
            </w:r>
          </w:p>
          <w:p w:rsidR="000D5079" w:rsidRPr="00397969" w:rsidRDefault="000D5079" w:rsidP="003269E3">
            <w:pPr>
              <w:pStyle w:val="ListParagraph"/>
              <w:numPr>
                <w:ilvl w:val="0"/>
                <w:numId w:val="4"/>
              </w:numPr>
              <w:spacing w:after="0"/>
              <w:ind w:left="360"/>
              <w:rPr>
                <w:rFonts w:ascii="Arial" w:hAnsi="Arial" w:cs="Arial"/>
                <w:sz w:val="20"/>
                <w:szCs w:val="20"/>
                <w:lang w:val="en-US"/>
              </w:rPr>
            </w:pPr>
            <w:r w:rsidRPr="00397969">
              <w:rPr>
                <w:rFonts w:ascii="Arial" w:hAnsi="Arial" w:cs="Arial"/>
                <w:sz w:val="20"/>
                <w:szCs w:val="20"/>
                <w:lang w:val="en-US"/>
              </w:rPr>
              <w:t xml:space="preserve">Preparation of the assessment (1 </w:t>
            </w:r>
            <w:r>
              <w:rPr>
                <w:rFonts w:ascii="Arial" w:hAnsi="Arial" w:cs="Arial"/>
                <w:sz w:val="20"/>
                <w:szCs w:val="20"/>
                <w:lang w:val="en-US"/>
              </w:rPr>
              <w:t>CP</w:t>
            </w:r>
            <w:r w:rsidRPr="00397969">
              <w:rPr>
                <w:rFonts w:ascii="Arial" w:hAnsi="Arial" w:cs="Arial"/>
                <w:sz w:val="20"/>
                <w:szCs w:val="20"/>
                <w:lang w:val="en-US"/>
              </w:rPr>
              <w:t>)</w:t>
            </w:r>
          </w:p>
          <w:p w:rsidR="000D5079" w:rsidRPr="00131DF4" w:rsidRDefault="000D5079" w:rsidP="007361A1">
            <w:pPr>
              <w:rPr>
                <w:rFonts w:ascii="Arial" w:hAnsi="Arial" w:cs="Arial"/>
                <w:sz w:val="20"/>
                <w:szCs w:val="20"/>
              </w:rPr>
            </w:pPr>
            <w:r>
              <w:rPr>
                <w:rFonts w:ascii="Arial" w:hAnsi="Arial" w:cs="Arial"/>
                <w:sz w:val="20"/>
                <w:szCs w:val="20"/>
              </w:rPr>
              <w:t>Total = 5 CP</w:t>
            </w:r>
          </w:p>
        </w:tc>
      </w:tr>
      <w:tr w:rsidR="000D5079" w:rsidRPr="00F86440" w:rsidTr="009E119C">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Module Grade</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Pr="00397969" w:rsidRDefault="000D5079" w:rsidP="009A79C1">
            <w:pPr>
              <w:tabs>
                <w:tab w:val="center" w:pos="3398"/>
              </w:tabs>
              <w:snapToGrid w:val="0"/>
              <w:rPr>
                <w:rFonts w:ascii="Arial" w:hAnsi="Arial" w:cs="Arial"/>
                <w:sz w:val="20"/>
                <w:szCs w:val="20"/>
              </w:rPr>
            </w:pPr>
            <w:r w:rsidRPr="00397969">
              <w:rPr>
                <w:rFonts w:ascii="Arial" w:hAnsi="Arial" w:cs="Arial"/>
                <w:sz w:val="20"/>
                <w:szCs w:val="20"/>
              </w:rPr>
              <w:t>On the basis of the aforementioned assessment only</w:t>
            </w:r>
          </w:p>
        </w:tc>
      </w:tr>
      <w:tr w:rsidR="000D5079" w:rsidRPr="00F86440" w:rsidTr="009E119C">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Pr="005774B2" w:rsidRDefault="000D5079" w:rsidP="009A79C1">
            <w:pPr>
              <w:jc w:val="both"/>
              <w:rPr>
                <w:rFonts w:ascii="Arial" w:hAnsi="Arial"/>
                <w:sz w:val="20"/>
              </w:rPr>
            </w:pPr>
            <w:r w:rsidRPr="005774B2">
              <w:rPr>
                <w:rFonts w:ascii="Arial" w:hAnsi="Arial"/>
                <w:sz w:val="20"/>
              </w:rPr>
              <w:t xml:space="preserve">Applicability to </w:t>
            </w:r>
            <w:r>
              <w:rPr>
                <w:rFonts w:ascii="Arial" w:hAnsi="Arial"/>
                <w:sz w:val="20"/>
              </w:rPr>
              <w:t>O</w:t>
            </w:r>
            <w:r w:rsidRPr="005774B2">
              <w:rPr>
                <w:rFonts w:ascii="Arial" w:hAnsi="Arial"/>
                <w:sz w:val="20"/>
              </w:rPr>
              <w:t xml:space="preserve">ther </w:t>
            </w:r>
            <w:r>
              <w:rPr>
                <w:rFonts w:ascii="Arial" w:hAnsi="Arial"/>
                <w:sz w:val="20"/>
              </w:rPr>
              <w:t>D</w:t>
            </w:r>
            <w:r w:rsidRPr="005774B2">
              <w:rPr>
                <w:rFonts w:ascii="Arial" w:hAnsi="Arial"/>
                <w:sz w:val="20"/>
              </w:rPr>
              <w:t xml:space="preserve">egree </w:t>
            </w:r>
            <w:r>
              <w:rPr>
                <w:rFonts w:ascii="Arial" w:hAnsi="Arial"/>
                <w:sz w:val="20"/>
              </w:rPr>
              <w:t>P</w:t>
            </w:r>
            <w:r w:rsidRPr="005774B2">
              <w:rPr>
                <w:rFonts w:ascii="Arial" w:hAnsi="Arial"/>
                <w:sz w:val="20"/>
              </w:rPr>
              <w:t>rogrammes</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Pr="007F1294" w:rsidRDefault="000D5079" w:rsidP="009A79C1">
            <w:pPr>
              <w:shd w:val="clear" w:color="auto" w:fill="FFFFFF"/>
              <w:rPr>
                <w:rFonts w:ascii="Arial" w:hAnsi="Arial"/>
                <w:sz w:val="20"/>
                <w:lang w:val="en-GB"/>
              </w:rPr>
            </w:pPr>
            <w:r w:rsidRPr="007F1294">
              <w:rPr>
                <w:rFonts w:ascii="Arial" w:hAnsi="Arial"/>
                <w:sz w:val="20"/>
                <w:lang w:val="en-GB"/>
              </w:rPr>
              <w:t xml:space="preserve">This module is also </w:t>
            </w:r>
            <w:r>
              <w:rPr>
                <w:rFonts w:ascii="Arial" w:hAnsi="Arial"/>
                <w:sz w:val="20"/>
                <w:lang w:val="en-GB"/>
              </w:rPr>
              <w:t>listed as part of</w:t>
            </w:r>
            <w:r w:rsidRPr="007F1294">
              <w:rPr>
                <w:rFonts w:ascii="Arial" w:hAnsi="Arial"/>
                <w:sz w:val="20"/>
                <w:lang w:val="en-GB"/>
              </w:rPr>
              <w:t xml:space="preserve"> the following </w:t>
            </w:r>
            <w:r>
              <w:rPr>
                <w:rFonts w:ascii="Arial" w:hAnsi="Arial"/>
                <w:sz w:val="20"/>
                <w:lang w:val="en-GB"/>
              </w:rPr>
              <w:t>programmes</w:t>
            </w:r>
            <w:r w:rsidRPr="007F1294">
              <w:rPr>
                <w:rFonts w:ascii="Arial" w:hAnsi="Arial"/>
                <w:sz w:val="20"/>
                <w:lang w:val="en-GB"/>
              </w:rPr>
              <w:t>:</w:t>
            </w:r>
          </w:p>
          <w:p w:rsidR="000D5079" w:rsidRPr="00CC5762" w:rsidRDefault="000D5079" w:rsidP="003269E3">
            <w:pPr>
              <w:pStyle w:val="ListParagraph"/>
              <w:numPr>
                <w:ilvl w:val="0"/>
                <w:numId w:val="5"/>
              </w:numPr>
              <w:snapToGrid w:val="0"/>
              <w:spacing w:after="0"/>
              <w:ind w:left="357" w:hanging="357"/>
              <w:rPr>
                <w:rFonts w:ascii="Arial" w:hAnsi="Arial" w:cs="Arial"/>
                <w:sz w:val="20"/>
                <w:szCs w:val="20"/>
              </w:rPr>
            </w:pPr>
            <w:r w:rsidRPr="00CC5762">
              <w:rPr>
                <w:rFonts w:ascii="Arial" w:hAnsi="Arial" w:cs="Arial"/>
                <w:sz w:val="20"/>
                <w:szCs w:val="20"/>
              </w:rPr>
              <w:t>BA Politik und Gesellschaft</w:t>
            </w:r>
          </w:p>
          <w:p w:rsidR="000D5079" w:rsidRDefault="000D5079" w:rsidP="003269E3">
            <w:pPr>
              <w:pStyle w:val="ListParagraph"/>
              <w:numPr>
                <w:ilvl w:val="0"/>
                <w:numId w:val="5"/>
              </w:numPr>
              <w:snapToGrid w:val="0"/>
              <w:spacing w:after="0"/>
              <w:ind w:left="357" w:hanging="357"/>
              <w:rPr>
                <w:rFonts w:ascii="Arial" w:hAnsi="Arial" w:cs="Arial"/>
                <w:sz w:val="20"/>
                <w:szCs w:val="20"/>
              </w:rPr>
            </w:pPr>
            <w:r w:rsidRPr="00CC5762">
              <w:rPr>
                <w:rFonts w:ascii="Arial" w:hAnsi="Arial" w:cs="Arial"/>
                <w:sz w:val="20"/>
                <w:szCs w:val="20"/>
              </w:rPr>
              <w:t>Deutsch-Französischer Studiengang Politikwissenschaft</w:t>
            </w:r>
          </w:p>
          <w:p w:rsidR="000D5079" w:rsidRDefault="000D5079" w:rsidP="003269E3">
            <w:pPr>
              <w:pStyle w:val="ListParagraph"/>
              <w:numPr>
                <w:ilvl w:val="0"/>
                <w:numId w:val="5"/>
              </w:numPr>
              <w:snapToGrid w:val="0"/>
              <w:spacing w:after="0"/>
              <w:ind w:left="357" w:hanging="357"/>
              <w:rPr>
                <w:rFonts w:ascii="Arial" w:hAnsi="Arial" w:cs="Arial"/>
                <w:sz w:val="20"/>
                <w:szCs w:val="20"/>
              </w:rPr>
            </w:pPr>
            <w:r>
              <w:rPr>
                <w:rFonts w:ascii="Arial" w:hAnsi="Arial" w:cs="Arial"/>
                <w:sz w:val="20"/>
                <w:szCs w:val="20"/>
              </w:rPr>
              <w:t>Lehramt Sozialkunde</w:t>
            </w:r>
          </w:p>
          <w:p w:rsidR="000D5079" w:rsidRPr="009B15E3" w:rsidRDefault="000D5079" w:rsidP="003269E3">
            <w:pPr>
              <w:pStyle w:val="ListParagraph"/>
              <w:numPr>
                <w:ilvl w:val="0"/>
                <w:numId w:val="5"/>
              </w:numPr>
              <w:snapToGrid w:val="0"/>
              <w:spacing w:after="0"/>
              <w:ind w:left="357" w:hanging="357"/>
              <w:rPr>
                <w:rFonts w:ascii="Arial" w:hAnsi="Arial" w:cs="Arial"/>
                <w:sz w:val="20"/>
                <w:szCs w:val="20"/>
              </w:rPr>
            </w:pPr>
            <w:r w:rsidRPr="009B15E3">
              <w:rPr>
                <w:rFonts w:ascii="Arial" w:hAnsi="Arial" w:cs="Arial"/>
                <w:sz w:val="20"/>
                <w:szCs w:val="20"/>
              </w:rPr>
              <w:t xml:space="preserve">Flexibler BA der KU </w:t>
            </w:r>
          </w:p>
          <w:p w:rsidR="000D5079" w:rsidRPr="00131DF4" w:rsidRDefault="000D5079" w:rsidP="009A79C1">
            <w:pPr>
              <w:snapToGrid w:val="0"/>
              <w:rPr>
                <w:rFonts w:ascii="Arial" w:hAnsi="Arial" w:cs="Arial"/>
                <w:sz w:val="20"/>
                <w:szCs w:val="20"/>
              </w:rPr>
            </w:pPr>
            <w:r>
              <w:rPr>
                <w:rFonts w:ascii="Arial" w:hAnsi="Arial" w:cs="Arial"/>
                <w:sz w:val="20"/>
                <w:szCs w:val="20"/>
              </w:rPr>
              <w:t>Course-level applicability:</w:t>
            </w:r>
          </w:p>
          <w:p w:rsidR="000D5079" w:rsidRPr="00463D88" w:rsidRDefault="000D5079" w:rsidP="009A79C1">
            <w:pPr>
              <w:jc w:val="both"/>
              <w:rPr>
                <w:rFonts w:ascii="Arial" w:hAnsi="Arial"/>
                <w:b/>
                <w:sz w:val="20"/>
              </w:rPr>
            </w:pPr>
            <w:r w:rsidRPr="00AD66A8">
              <w:rPr>
                <w:rFonts w:ascii="Arial" w:hAnsi="Arial" w:cs="Arial"/>
                <w:sz w:val="20"/>
                <w:szCs w:val="20"/>
              </w:rPr>
              <w:t xml:space="preserve">Loaner </w:t>
            </w:r>
            <w:r>
              <w:rPr>
                <w:rFonts w:ascii="Arial" w:hAnsi="Arial" w:cs="Arial"/>
                <w:sz w:val="20"/>
                <w:szCs w:val="20"/>
              </w:rPr>
              <w:t>m</w:t>
            </w:r>
            <w:r w:rsidRPr="00463D88">
              <w:rPr>
                <w:rFonts w:ascii="Arial" w:hAnsi="Arial" w:cs="Arial"/>
                <w:sz w:val="20"/>
                <w:szCs w:val="20"/>
              </w:rPr>
              <w:t xml:space="preserve">odule </w:t>
            </w:r>
            <w:r>
              <w:rPr>
                <w:rFonts w:ascii="Arial" w:hAnsi="Arial" w:cs="Arial"/>
                <w:sz w:val="20"/>
                <w:szCs w:val="20"/>
              </w:rPr>
              <w:t>of lecture resp. seminar</w:t>
            </w:r>
            <w:r w:rsidRPr="00463D88">
              <w:rPr>
                <w:rFonts w:ascii="Arial" w:hAnsi="Arial" w:cs="Arial"/>
                <w:sz w:val="20"/>
                <w:szCs w:val="20"/>
              </w:rPr>
              <w:t xml:space="preserve"> </w:t>
            </w:r>
            <w:r>
              <w:rPr>
                <w:rFonts w:ascii="Arial" w:hAnsi="Arial" w:cs="Arial"/>
                <w:sz w:val="20"/>
                <w:szCs w:val="20"/>
              </w:rPr>
              <w:t>from</w:t>
            </w:r>
            <w:r w:rsidRPr="00463D88">
              <w:rPr>
                <w:rFonts w:ascii="Arial" w:hAnsi="Arial" w:cs="Arial"/>
                <w:sz w:val="20"/>
                <w:szCs w:val="20"/>
              </w:rPr>
              <w:t xml:space="preserve"> “</w:t>
            </w:r>
            <w:r>
              <w:rPr>
                <w:rFonts w:ascii="Arial" w:hAnsi="Arial" w:cs="Arial"/>
                <w:sz w:val="20"/>
                <w:szCs w:val="20"/>
              </w:rPr>
              <w:t>Process-Oriented Sociology</w:t>
            </w:r>
            <w:r w:rsidRPr="00463D88">
              <w:rPr>
                <w:rFonts w:ascii="Arial" w:hAnsi="Arial" w:cs="Arial"/>
                <w:sz w:val="20"/>
                <w:szCs w:val="20"/>
              </w:rPr>
              <w:t xml:space="preserve"> (10 </w:t>
            </w:r>
            <w:r>
              <w:rPr>
                <w:rFonts w:ascii="Arial" w:hAnsi="Arial" w:cs="Arial"/>
                <w:sz w:val="20"/>
                <w:szCs w:val="20"/>
              </w:rPr>
              <w:t>CP</w:t>
            </w:r>
            <w:r w:rsidRPr="00463D88">
              <w:rPr>
                <w:rFonts w:ascii="Arial" w:hAnsi="Arial" w:cs="Arial"/>
                <w:sz w:val="20"/>
                <w:szCs w:val="20"/>
              </w:rPr>
              <w:t>)"</w:t>
            </w:r>
          </w:p>
        </w:tc>
      </w:tr>
      <w:tr w:rsidR="000D5079" w:rsidRPr="00F86440" w:rsidTr="009E119C">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Pr="00F86440" w:rsidRDefault="000D5079" w:rsidP="009A79C1">
            <w:pPr>
              <w:jc w:val="both"/>
              <w:rPr>
                <w:rFonts w:ascii="Arial" w:hAnsi="Arial"/>
                <w:sz w:val="20"/>
              </w:rPr>
            </w:pPr>
            <w:r w:rsidRPr="00F86440">
              <w:rPr>
                <w:rFonts w:ascii="Arial" w:hAnsi="Arial"/>
                <w:sz w:val="20"/>
              </w:rPr>
              <w:t>Course Rotation</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Pr="00F86440" w:rsidRDefault="00073C1D" w:rsidP="009A79C1">
            <w:pPr>
              <w:jc w:val="both"/>
              <w:rPr>
                <w:rFonts w:ascii="Arial" w:hAnsi="Arial"/>
                <w:sz w:val="20"/>
              </w:rPr>
            </w:pPr>
            <w:r w:rsidRPr="00A16D60">
              <w:rPr>
                <w:rFonts w:ascii="Arial" w:hAnsi="Arial" w:cs="Arial"/>
                <w:sz w:val="20"/>
                <w:szCs w:val="20"/>
                <w:highlight w:val="yellow"/>
              </w:rPr>
              <w:t>Summer</w:t>
            </w:r>
            <w:r w:rsidR="000D5079" w:rsidRPr="00A16D60">
              <w:rPr>
                <w:rFonts w:ascii="Arial" w:hAnsi="Arial" w:cs="Arial"/>
                <w:sz w:val="20"/>
                <w:szCs w:val="20"/>
                <w:highlight w:val="yellow"/>
              </w:rPr>
              <w:t xml:space="preserve"> semester</w:t>
            </w:r>
          </w:p>
        </w:tc>
      </w:tr>
      <w:tr w:rsidR="000D5079" w:rsidRPr="00F86440" w:rsidTr="009E119C">
        <w:tc>
          <w:tcPr>
            <w:tcW w:w="3188" w:type="dxa"/>
            <w:tcBorders>
              <w:top w:val="single" w:sz="6" w:space="0" w:color="auto"/>
              <w:left w:val="single" w:sz="6" w:space="0" w:color="auto"/>
              <w:bottom w:val="single" w:sz="6" w:space="0" w:color="auto"/>
              <w:right w:val="single" w:sz="6" w:space="0" w:color="auto"/>
            </w:tcBorders>
            <w:shd w:val="clear" w:color="auto" w:fill="FFFFFF"/>
          </w:tcPr>
          <w:p w:rsidR="000D5079" w:rsidRPr="00F86440" w:rsidRDefault="000D5079" w:rsidP="009A79C1">
            <w:pPr>
              <w:jc w:val="both"/>
              <w:rPr>
                <w:rFonts w:ascii="Arial" w:hAnsi="Arial"/>
                <w:sz w:val="20"/>
              </w:rPr>
            </w:pPr>
            <w:r w:rsidRPr="00F86440">
              <w:rPr>
                <w:rFonts w:ascii="Arial" w:hAnsi="Arial"/>
                <w:sz w:val="20"/>
              </w:rPr>
              <w:t>Departments Involved</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0D5079" w:rsidRPr="00CA38C1" w:rsidRDefault="000D5079" w:rsidP="009A79C1">
            <w:pPr>
              <w:pStyle w:val="BodyText"/>
              <w:snapToGrid w:val="0"/>
              <w:spacing w:after="0" w:line="276" w:lineRule="auto"/>
              <w:rPr>
                <w:rFonts w:ascii="Arial" w:hAnsi="Arial" w:cs="Arial"/>
                <w:sz w:val="20"/>
                <w:szCs w:val="20"/>
                <w:lang w:val="en-US"/>
              </w:rPr>
            </w:pPr>
            <w:r w:rsidRPr="009C593F">
              <w:rPr>
                <w:rFonts w:ascii="Arial" w:hAnsi="Arial" w:cs="Arial"/>
                <w:sz w:val="20"/>
                <w:szCs w:val="20"/>
                <w:lang w:val="en-US"/>
              </w:rPr>
              <w:t>Professorship for Process-Oriented Sociology</w:t>
            </w:r>
          </w:p>
        </w:tc>
      </w:tr>
    </w:tbl>
    <w:p w:rsidR="000D5079" w:rsidRDefault="000D5079">
      <w:pPr>
        <w:spacing w:line="240" w:lineRule="auto"/>
      </w:pPr>
      <w:r>
        <w:br w:type="page"/>
      </w:r>
    </w:p>
    <w:p w:rsidR="000D5079" w:rsidRDefault="000D5079" w:rsidP="00211665"/>
    <w:tbl>
      <w:tblPr>
        <w:tblW w:w="5438" w:type="pct"/>
        <w:tblInd w:w="40" w:type="dxa"/>
        <w:tblLayout w:type="fixed"/>
        <w:tblCellMar>
          <w:left w:w="40" w:type="dxa"/>
          <w:right w:w="40" w:type="dxa"/>
        </w:tblCellMar>
        <w:tblLook w:val="0000" w:firstRow="0" w:lastRow="0" w:firstColumn="0" w:lastColumn="0" w:noHBand="0" w:noVBand="0"/>
      </w:tblPr>
      <w:tblGrid>
        <w:gridCol w:w="3189"/>
        <w:gridCol w:w="7126"/>
      </w:tblGrid>
      <w:tr w:rsidR="000D5079" w:rsidRPr="009B15E3" w:rsidTr="008C4046">
        <w:tc>
          <w:tcPr>
            <w:tcW w:w="3189"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br w:type="page"/>
            </w:r>
            <w:r>
              <w:rPr>
                <w:rFonts w:ascii="Arial" w:hAnsi="Arial"/>
                <w:sz w:val="20"/>
              </w:rPr>
              <w:t>Module Title</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0D5079" w:rsidRPr="00400AF7" w:rsidRDefault="009E119C" w:rsidP="000D5079">
            <w:pPr>
              <w:pStyle w:val="Heading2"/>
            </w:pPr>
            <w:bookmarkStart w:id="4" w:name="_Toc479172332"/>
            <w:r>
              <w:t>Process-</w:t>
            </w:r>
            <w:r w:rsidR="000653B9">
              <w:t>O</w:t>
            </w:r>
            <w:r w:rsidR="000D5079">
              <w:t>riented Sociology (10 CP)</w:t>
            </w:r>
            <w:bookmarkEnd w:id="4"/>
          </w:p>
        </w:tc>
      </w:tr>
      <w:tr w:rsidR="000D5079" w:rsidRPr="004C6A3B" w:rsidTr="008C4046">
        <w:tc>
          <w:tcPr>
            <w:tcW w:w="3189" w:type="dxa"/>
            <w:tcBorders>
              <w:top w:val="single" w:sz="6" w:space="0" w:color="auto"/>
              <w:left w:val="single" w:sz="6" w:space="0" w:color="auto"/>
              <w:bottom w:val="single" w:sz="6" w:space="0" w:color="auto"/>
              <w:right w:val="single" w:sz="6" w:space="0" w:color="auto"/>
            </w:tcBorders>
            <w:shd w:val="clear" w:color="auto" w:fill="FFFFFF"/>
          </w:tcPr>
          <w:p w:rsidR="000D5079" w:rsidRDefault="000D5079" w:rsidP="009A79C1">
            <w:pPr>
              <w:spacing w:line="240" w:lineRule="auto"/>
              <w:jc w:val="both"/>
              <w:rPr>
                <w:rFonts w:ascii="Arial" w:hAnsi="Arial"/>
                <w:sz w:val="20"/>
              </w:rPr>
            </w:pPr>
            <w:r w:rsidRPr="00A12239">
              <w:rPr>
                <w:rFonts w:ascii="Arial" w:hAnsi="Arial"/>
                <w:sz w:val="20"/>
              </w:rPr>
              <w:t>Level of Qualification</w:t>
            </w:r>
            <w:r>
              <w:rPr>
                <w:rFonts w:ascii="Arial" w:hAnsi="Arial"/>
                <w:sz w:val="20"/>
              </w:rPr>
              <w:t>/</w:t>
            </w:r>
          </w:p>
          <w:p w:rsidR="000D5079" w:rsidRPr="00A12239" w:rsidRDefault="000D5079" w:rsidP="009A79C1">
            <w:pPr>
              <w:spacing w:line="240" w:lineRule="auto"/>
              <w:jc w:val="both"/>
              <w:rPr>
                <w:rFonts w:ascii="Arial" w:hAnsi="Arial"/>
                <w:sz w:val="20"/>
              </w:rPr>
            </w:pPr>
            <w:r w:rsidRPr="00A12239">
              <w:rPr>
                <w:rFonts w:ascii="Arial" w:hAnsi="Arial"/>
                <w:sz w:val="20"/>
              </w:rPr>
              <w:t>Degree Programme Hosting the Module</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0D5079" w:rsidRDefault="000D5079" w:rsidP="009A79C1">
            <w:pPr>
              <w:spacing w:line="240" w:lineRule="auto"/>
              <w:jc w:val="both"/>
              <w:rPr>
                <w:rFonts w:ascii="Arial" w:hAnsi="Arial"/>
                <w:sz w:val="20"/>
                <w:lang w:val="en-GB"/>
              </w:rPr>
            </w:pPr>
            <w:r w:rsidRPr="0090350E">
              <w:rPr>
                <w:rFonts w:ascii="Arial" w:hAnsi="Arial"/>
                <w:sz w:val="20"/>
                <w:lang w:val="en-GB"/>
              </w:rPr>
              <w:t>Bachelor (undergraduate)</w:t>
            </w:r>
            <w:r w:rsidR="000653B9">
              <w:rPr>
                <w:rFonts w:ascii="Arial" w:hAnsi="Arial"/>
                <w:sz w:val="20"/>
                <w:lang w:val="en-GB"/>
              </w:rPr>
              <w:t>/</w:t>
            </w:r>
          </w:p>
          <w:p w:rsidR="000D5079" w:rsidRPr="0090350E" w:rsidRDefault="000D5079" w:rsidP="009A79C1">
            <w:pPr>
              <w:spacing w:line="240" w:lineRule="auto"/>
              <w:jc w:val="both"/>
              <w:rPr>
                <w:rFonts w:ascii="Arial" w:hAnsi="Arial"/>
                <w:sz w:val="20"/>
                <w:lang w:val="en-GB"/>
              </w:rPr>
            </w:pPr>
            <w:r w:rsidRPr="0090350E">
              <w:rPr>
                <w:rFonts w:ascii="Arial" w:hAnsi="Arial"/>
                <w:sz w:val="20"/>
                <w:lang w:val="en-GB"/>
              </w:rPr>
              <w:t>Interdisciplinary Bachelorprogram</w:t>
            </w:r>
            <w:r>
              <w:rPr>
                <w:rFonts w:ascii="Arial" w:hAnsi="Arial"/>
                <w:sz w:val="20"/>
                <w:lang w:val="en-GB"/>
              </w:rPr>
              <w:t>me</w:t>
            </w:r>
            <w:r w:rsidRPr="0090350E">
              <w:rPr>
                <w:rFonts w:ascii="Arial" w:hAnsi="Arial"/>
                <w:sz w:val="20"/>
                <w:lang w:val="en-GB"/>
              </w:rPr>
              <w:t xml:space="preserve"> of the Catholic University Eichstätt-Ingolstadt</w:t>
            </w:r>
          </w:p>
        </w:tc>
      </w:tr>
      <w:tr w:rsidR="000D5079" w:rsidRPr="00CF25EB" w:rsidTr="008C4046">
        <w:tc>
          <w:tcPr>
            <w:tcW w:w="3189"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Module Number</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p>
        </w:tc>
      </w:tr>
      <w:tr w:rsidR="000D5079" w:rsidRPr="00CF25EB" w:rsidTr="008C4046">
        <w:tc>
          <w:tcPr>
            <w:tcW w:w="3189"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 xml:space="preserve">Organised by </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GGF</w:t>
            </w:r>
          </w:p>
        </w:tc>
      </w:tr>
      <w:tr w:rsidR="000D5079" w:rsidRPr="004C6A3B" w:rsidTr="008C4046">
        <w:tc>
          <w:tcPr>
            <w:tcW w:w="3189"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Instructors Responsible</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0D5079" w:rsidRPr="009C593F" w:rsidRDefault="000D5079" w:rsidP="009A79C1">
            <w:pPr>
              <w:pStyle w:val="BodyText"/>
              <w:snapToGrid w:val="0"/>
              <w:spacing w:after="0" w:line="276" w:lineRule="auto"/>
              <w:rPr>
                <w:rFonts w:ascii="Arial" w:hAnsi="Arial" w:cs="Arial"/>
                <w:sz w:val="20"/>
                <w:szCs w:val="20"/>
                <w:lang w:val="en-US"/>
              </w:rPr>
            </w:pPr>
            <w:r w:rsidRPr="009C593F">
              <w:rPr>
                <w:rFonts w:ascii="Arial" w:hAnsi="Arial" w:cs="Arial"/>
                <w:sz w:val="20"/>
                <w:szCs w:val="20"/>
                <w:lang w:val="en-US"/>
              </w:rPr>
              <w:t>Professorship for Process-Oriented Sociology</w:t>
            </w:r>
          </w:p>
          <w:p w:rsidR="000D5079" w:rsidRPr="009C593F" w:rsidRDefault="000D5079" w:rsidP="009A79C1">
            <w:pPr>
              <w:pStyle w:val="BodyText"/>
              <w:snapToGrid w:val="0"/>
              <w:spacing w:after="0" w:line="276" w:lineRule="auto"/>
              <w:rPr>
                <w:rFonts w:ascii="Arial" w:hAnsi="Arial" w:cs="Arial"/>
                <w:sz w:val="20"/>
                <w:szCs w:val="20"/>
                <w:lang w:val="en-US"/>
              </w:rPr>
            </w:pPr>
            <w:r w:rsidRPr="009C593F">
              <w:rPr>
                <w:rFonts w:ascii="Arial" w:hAnsi="Arial" w:cs="Arial"/>
                <w:sz w:val="20"/>
                <w:szCs w:val="20"/>
                <w:lang w:val="en-US"/>
              </w:rPr>
              <w:t>(Prof. Dr. Robert Schmidt)</w:t>
            </w:r>
          </w:p>
        </w:tc>
      </w:tr>
      <w:tr w:rsidR="000D5079" w:rsidRPr="00CF25EB" w:rsidTr="008C4046">
        <w:tc>
          <w:tcPr>
            <w:tcW w:w="3189"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Credit Points (ECTS)</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10</w:t>
            </w:r>
          </w:p>
        </w:tc>
      </w:tr>
      <w:tr w:rsidR="000D5079" w:rsidRPr="004C6A3B" w:rsidTr="008C4046">
        <w:tc>
          <w:tcPr>
            <w:tcW w:w="3189"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Learning Outcomes</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0D5079" w:rsidRPr="009B15E3" w:rsidRDefault="000D5079" w:rsidP="003269E3">
            <w:pPr>
              <w:numPr>
                <w:ilvl w:val="0"/>
                <w:numId w:val="6"/>
              </w:numPr>
              <w:ind w:left="360"/>
              <w:rPr>
                <w:rFonts w:ascii="Arial" w:hAnsi="Arial" w:cs="Arial"/>
                <w:sz w:val="20"/>
                <w:szCs w:val="20"/>
              </w:rPr>
            </w:pPr>
            <w:r>
              <w:rPr>
                <w:rFonts w:ascii="Arial" w:hAnsi="Arial" w:cs="Arial"/>
                <w:sz w:val="20"/>
                <w:szCs w:val="20"/>
              </w:rPr>
              <w:t>Detailed</w:t>
            </w:r>
            <w:r w:rsidRPr="009B15E3">
              <w:rPr>
                <w:rFonts w:ascii="Arial" w:hAnsi="Arial" w:cs="Arial"/>
                <w:sz w:val="20"/>
                <w:szCs w:val="20"/>
              </w:rPr>
              <w:t xml:space="preserve"> skills in formulating process-oriented problems and carrying out re</w:t>
            </w:r>
            <w:r>
              <w:rPr>
                <w:rFonts w:ascii="Arial" w:hAnsi="Arial" w:cs="Arial"/>
                <w:sz w:val="20"/>
                <w:szCs w:val="20"/>
              </w:rPr>
              <w:t>spective analyses</w:t>
            </w:r>
          </w:p>
          <w:p w:rsidR="000D5079" w:rsidRPr="00F4374B" w:rsidRDefault="000D5079" w:rsidP="003269E3">
            <w:pPr>
              <w:numPr>
                <w:ilvl w:val="0"/>
                <w:numId w:val="6"/>
              </w:numPr>
              <w:ind w:left="360"/>
              <w:rPr>
                <w:rFonts w:ascii="Arial" w:hAnsi="Arial" w:cs="Arial"/>
                <w:b/>
                <w:sz w:val="20"/>
                <w:szCs w:val="20"/>
              </w:rPr>
            </w:pPr>
            <w:r w:rsidRPr="009B15E3">
              <w:rPr>
                <w:rFonts w:ascii="Arial" w:hAnsi="Arial" w:cs="Arial"/>
                <w:sz w:val="20"/>
                <w:szCs w:val="20"/>
              </w:rPr>
              <w:t>Appl</w:t>
            </w:r>
            <w:r>
              <w:rPr>
                <w:rFonts w:ascii="Arial" w:hAnsi="Arial" w:cs="Arial"/>
                <w:sz w:val="20"/>
                <w:szCs w:val="20"/>
              </w:rPr>
              <w:t>ying and reflecting</w:t>
            </w:r>
            <w:r w:rsidRPr="009B15E3">
              <w:rPr>
                <w:rFonts w:ascii="Arial" w:hAnsi="Arial" w:cs="Arial"/>
                <w:sz w:val="20"/>
                <w:szCs w:val="20"/>
              </w:rPr>
              <w:t xml:space="preserve"> process-oriented theories </w:t>
            </w:r>
            <w:r>
              <w:rPr>
                <w:rFonts w:ascii="Arial" w:hAnsi="Arial" w:cs="Arial"/>
                <w:sz w:val="20"/>
                <w:szCs w:val="20"/>
              </w:rPr>
              <w:t xml:space="preserve">during development of </w:t>
            </w:r>
            <w:r w:rsidRPr="009B15E3">
              <w:rPr>
                <w:rFonts w:ascii="Arial" w:hAnsi="Arial" w:cs="Arial"/>
                <w:sz w:val="20"/>
                <w:szCs w:val="20"/>
              </w:rPr>
              <w:t>empiri</w:t>
            </w:r>
            <w:r>
              <w:rPr>
                <w:rFonts w:ascii="Arial" w:hAnsi="Arial" w:cs="Arial"/>
                <w:sz w:val="20"/>
                <w:szCs w:val="20"/>
              </w:rPr>
              <w:t>cal questions</w:t>
            </w:r>
          </w:p>
          <w:p w:rsidR="000D5079" w:rsidRPr="009B15E3" w:rsidRDefault="000D5079" w:rsidP="003269E3">
            <w:pPr>
              <w:numPr>
                <w:ilvl w:val="0"/>
                <w:numId w:val="6"/>
              </w:numPr>
              <w:ind w:left="360"/>
              <w:rPr>
                <w:rFonts w:ascii="Arial" w:hAnsi="Arial" w:cs="Arial"/>
                <w:sz w:val="20"/>
                <w:szCs w:val="20"/>
              </w:rPr>
            </w:pPr>
            <w:r w:rsidRPr="009B15E3">
              <w:rPr>
                <w:rFonts w:ascii="Arial" w:hAnsi="Arial" w:cs="Arial"/>
                <w:sz w:val="20"/>
                <w:szCs w:val="20"/>
              </w:rPr>
              <w:t>Applying</w:t>
            </w:r>
            <w:r>
              <w:rPr>
                <w:rFonts w:ascii="Arial" w:hAnsi="Arial" w:cs="Arial"/>
                <w:sz w:val="20"/>
                <w:szCs w:val="20"/>
              </w:rPr>
              <w:t xml:space="preserve"> and reflecting</w:t>
            </w:r>
            <w:r w:rsidRPr="009B15E3">
              <w:rPr>
                <w:rFonts w:ascii="Arial" w:hAnsi="Arial" w:cs="Arial"/>
                <w:sz w:val="20"/>
                <w:szCs w:val="20"/>
              </w:rPr>
              <w:t xml:space="preserve"> process-oriented empirical findings </w:t>
            </w:r>
            <w:r>
              <w:rPr>
                <w:rFonts w:ascii="Arial" w:hAnsi="Arial" w:cs="Arial"/>
                <w:sz w:val="20"/>
                <w:szCs w:val="20"/>
              </w:rPr>
              <w:t>during</w:t>
            </w:r>
            <w:r w:rsidRPr="009B15E3">
              <w:rPr>
                <w:rFonts w:ascii="Arial" w:hAnsi="Arial" w:cs="Arial"/>
                <w:sz w:val="20"/>
                <w:szCs w:val="20"/>
              </w:rPr>
              <w:t xml:space="preserve"> critical evaluation of sociological theories and their presuppositions</w:t>
            </w:r>
          </w:p>
          <w:p w:rsidR="000D5079" w:rsidRPr="009B15E3" w:rsidRDefault="000D5079" w:rsidP="003269E3">
            <w:pPr>
              <w:numPr>
                <w:ilvl w:val="0"/>
                <w:numId w:val="6"/>
              </w:numPr>
              <w:ind w:left="360"/>
              <w:rPr>
                <w:rFonts w:ascii="Arial" w:hAnsi="Arial" w:cs="Arial"/>
                <w:sz w:val="20"/>
                <w:szCs w:val="20"/>
              </w:rPr>
            </w:pPr>
            <w:r w:rsidRPr="009B15E3">
              <w:rPr>
                <w:rFonts w:ascii="Arial" w:hAnsi="Arial" w:cs="Arial"/>
                <w:sz w:val="20"/>
                <w:szCs w:val="20"/>
              </w:rPr>
              <w:t>Mediating sociological questions and research results both written and verbally</w:t>
            </w:r>
          </w:p>
          <w:p w:rsidR="000D5079" w:rsidRDefault="000D5079" w:rsidP="003269E3">
            <w:pPr>
              <w:numPr>
                <w:ilvl w:val="0"/>
                <w:numId w:val="6"/>
              </w:numPr>
              <w:ind w:left="360"/>
              <w:rPr>
                <w:rFonts w:ascii="Arial" w:hAnsi="Arial" w:cs="Arial"/>
                <w:sz w:val="20"/>
                <w:szCs w:val="20"/>
              </w:rPr>
            </w:pPr>
            <w:r w:rsidRPr="009B15E3">
              <w:rPr>
                <w:rFonts w:ascii="Arial" w:hAnsi="Arial" w:cs="Arial"/>
                <w:sz w:val="20"/>
                <w:szCs w:val="20"/>
              </w:rPr>
              <w:t xml:space="preserve">Fundamental knowledge in </w:t>
            </w:r>
            <w:r>
              <w:rPr>
                <w:rFonts w:ascii="Arial" w:hAnsi="Arial" w:cs="Arial"/>
                <w:sz w:val="20"/>
                <w:szCs w:val="20"/>
              </w:rPr>
              <w:t>some</w:t>
            </w:r>
            <w:r w:rsidRPr="009B15E3">
              <w:rPr>
                <w:rFonts w:ascii="Arial" w:hAnsi="Arial" w:cs="Arial"/>
                <w:sz w:val="20"/>
                <w:szCs w:val="20"/>
              </w:rPr>
              <w:t xml:space="preserve"> </w:t>
            </w:r>
            <w:r>
              <w:rPr>
                <w:rFonts w:ascii="Arial" w:hAnsi="Arial" w:cs="Arial"/>
                <w:sz w:val="20"/>
                <w:szCs w:val="20"/>
              </w:rPr>
              <w:t xml:space="preserve">of the </w:t>
            </w:r>
            <w:r w:rsidRPr="009B15E3">
              <w:rPr>
                <w:rFonts w:ascii="Arial" w:hAnsi="Arial" w:cs="Arial"/>
                <w:sz w:val="20"/>
                <w:szCs w:val="20"/>
              </w:rPr>
              <w:t>classic approaches and vocabularies of proce</w:t>
            </w:r>
            <w:r>
              <w:rPr>
                <w:rFonts w:ascii="Arial" w:hAnsi="Arial" w:cs="Arial"/>
                <w:sz w:val="20"/>
                <w:szCs w:val="20"/>
              </w:rPr>
              <w:t>s</w:t>
            </w:r>
            <w:r w:rsidRPr="009B15E3">
              <w:rPr>
                <w:rFonts w:ascii="Arial" w:hAnsi="Arial" w:cs="Arial"/>
                <w:sz w:val="20"/>
                <w:szCs w:val="20"/>
              </w:rPr>
              <w:t>s-oriented sociology</w:t>
            </w:r>
          </w:p>
          <w:p w:rsidR="000D5079" w:rsidRPr="009B15E3" w:rsidRDefault="000D5079" w:rsidP="003269E3">
            <w:pPr>
              <w:numPr>
                <w:ilvl w:val="0"/>
                <w:numId w:val="6"/>
              </w:numPr>
              <w:ind w:left="360"/>
              <w:rPr>
                <w:rFonts w:ascii="Arial" w:hAnsi="Arial" w:cs="Arial"/>
                <w:sz w:val="20"/>
                <w:szCs w:val="20"/>
              </w:rPr>
            </w:pPr>
            <w:r>
              <w:rPr>
                <w:rFonts w:ascii="Arial" w:hAnsi="Arial" w:cs="Arial"/>
                <w:sz w:val="20"/>
                <w:szCs w:val="20"/>
              </w:rPr>
              <w:t>Independent synthesis of different research areas of process-oriented sociology</w:t>
            </w:r>
          </w:p>
        </w:tc>
      </w:tr>
      <w:tr w:rsidR="000D5079" w:rsidRPr="004C6A3B" w:rsidTr="008C4046">
        <w:tc>
          <w:tcPr>
            <w:tcW w:w="3189"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Contents/Topics</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0D5079" w:rsidRPr="009B15E3" w:rsidRDefault="000D5079" w:rsidP="009A79C1">
            <w:pPr>
              <w:rPr>
                <w:rFonts w:ascii="Arial" w:hAnsi="Arial" w:cs="Arial"/>
                <w:sz w:val="20"/>
                <w:szCs w:val="20"/>
              </w:rPr>
            </w:pPr>
            <w:r w:rsidRPr="009B15E3">
              <w:rPr>
                <w:rFonts w:ascii="Arial" w:hAnsi="Arial" w:cs="Arial"/>
                <w:sz w:val="20"/>
                <w:szCs w:val="20"/>
              </w:rPr>
              <w:t>Lectures resp. seminars in this module may cover a wide range of topics, e.g. work and organisation, sport, arts, science and technology, social engineering, health and health care, body and disability, environment and technology.</w:t>
            </w:r>
          </w:p>
        </w:tc>
      </w:tr>
      <w:tr w:rsidR="000D5079" w:rsidRPr="00CF25EB" w:rsidTr="008C4046">
        <w:tc>
          <w:tcPr>
            <w:tcW w:w="3189"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Prerequisites</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p>
        </w:tc>
      </w:tr>
      <w:tr w:rsidR="000D5079" w:rsidRPr="004C6A3B" w:rsidTr="008C4046">
        <w:tc>
          <w:tcPr>
            <w:tcW w:w="3189" w:type="dxa"/>
            <w:tcBorders>
              <w:top w:val="single" w:sz="6" w:space="0" w:color="auto"/>
              <w:left w:val="single" w:sz="6" w:space="0" w:color="auto"/>
              <w:bottom w:val="single" w:sz="6" w:space="0" w:color="auto"/>
              <w:right w:val="single" w:sz="6" w:space="0" w:color="auto"/>
            </w:tcBorders>
            <w:shd w:val="clear" w:color="auto" w:fill="FFFFFF"/>
          </w:tcPr>
          <w:p w:rsidR="000D5079" w:rsidRPr="00443372" w:rsidRDefault="000D5079" w:rsidP="009A79C1">
            <w:pPr>
              <w:jc w:val="both"/>
              <w:rPr>
                <w:rFonts w:ascii="Arial" w:hAnsi="Arial"/>
                <w:sz w:val="20"/>
              </w:rPr>
            </w:pPr>
            <w:r>
              <w:rPr>
                <w:rFonts w:ascii="Arial" w:hAnsi="Arial"/>
                <w:sz w:val="20"/>
              </w:rPr>
              <w:t>Language of Instruction</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0D5079" w:rsidRPr="00A16D60" w:rsidRDefault="000D5079" w:rsidP="009A79C1">
            <w:pPr>
              <w:spacing w:line="240" w:lineRule="auto"/>
              <w:jc w:val="both"/>
              <w:rPr>
                <w:rFonts w:ascii="Arial" w:hAnsi="Arial"/>
                <w:sz w:val="20"/>
                <w:highlight w:val="yellow"/>
              </w:rPr>
            </w:pPr>
            <w:r w:rsidRPr="00A16D60">
              <w:rPr>
                <w:rFonts w:ascii="Arial" w:hAnsi="Arial"/>
                <w:sz w:val="20"/>
                <w:highlight w:val="yellow"/>
              </w:rPr>
              <w:t>German or English (depending on participants)</w:t>
            </w:r>
          </w:p>
        </w:tc>
      </w:tr>
      <w:tr w:rsidR="000D5079" w:rsidRPr="004C6A3B" w:rsidTr="008C4046">
        <w:tc>
          <w:tcPr>
            <w:tcW w:w="3189"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Teaching Methods/Course Types</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0D5079" w:rsidRDefault="000D5079" w:rsidP="009A79C1">
            <w:pPr>
              <w:spacing w:line="240" w:lineRule="auto"/>
              <w:jc w:val="both"/>
              <w:rPr>
                <w:rFonts w:ascii="Arial" w:hAnsi="Arial"/>
                <w:sz w:val="20"/>
                <w:lang w:val="en-GB"/>
              </w:rPr>
            </w:pPr>
            <w:r>
              <w:rPr>
                <w:rFonts w:ascii="Arial" w:hAnsi="Arial"/>
                <w:sz w:val="20"/>
                <w:lang w:val="en-GB"/>
              </w:rPr>
              <w:t>L</w:t>
            </w:r>
            <w:r w:rsidRPr="007F1294">
              <w:rPr>
                <w:rFonts w:ascii="Arial" w:hAnsi="Arial"/>
                <w:sz w:val="20"/>
                <w:lang w:val="en-GB"/>
              </w:rPr>
              <w:t>ecture (</w:t>
            </w:r>
            <w:r>
              <w:rPr>
                <w:rFonts w:ascii="Arial" w:hAnsi="Arial"/>
                <w:sz w:val="20"/>
                <w:lang w:val="en-GB"/>
              </w:rPr>
              <w:t>2 SPW) and</w:t>
            </w:r>
            <w:r w:rsidRPr="007F1294">
              <w:rPr>
                <w:rFonts w:ascii="Arial" w:hAnsi="Arial"/>
                <w:sz w:val="20"/>
                <w:lang w:val="en-GB"/>
              </w:rPr>
              <w:t xml:space="preserve"> seminar (2</w:t>
            </w:r>
            <w:r>
              <w:rPr>
                <w:rFonts w:ascii="Arial" w:hAnsi="Arial"/>
                <w:sz w:val="20"/>
                <w:lang w:val="en-GB"/>
              </w:rPr>
              <w:t xml:space="preserve"> SPW</w:t>
            </w:r>
            <w:r w:rsidRPr="007F1294">
              <w:rPr>
                <w:rFonts w:ascii="Arial" w:hAnsi="Arial"/>
                <w:sz w:val="20"/>
                <w:lang w:val="en-GB"/>
              </w:rPr>
              <w:t>)</w:t>
            </w:r>
            <w:r>
              <w:rPr>
                <w:rFonts w:ascii="Arial" w:hAnsi="Arial"/>
                <w:sz w:val="20"/>
                <w:lang w:val="en-GB"/>
              </w:rPr>
              <w:t xml:space="preserve"> or</w:t>
            </w:r>
          </w:p>
          <w:p w:rsidR="000D5079" w:rsidRPr="0090350E" w:rsidRDefault="000D5079" w:rsidP="009A79C1">
            <w:pPr>
              <w:spacing w:line="240" w:lineRule="auto"/>
              <w:jc w:val="both"/>
              <w:rPr>
                <w:rFonts w:ascii="Arial" w:hAnsi="Arial"/>
                <w:sz w:val="20"/>
                <w:lang w:val="en-GB"/>
              </w:rPr>
            </w:pPr>
            <w:r>
              <w:rPr>
                <w:rFonts w:ascii="Arial" w:hAnsi="Arial"/>
                <w:sz w:val="20"/>
                <w:lang w:val="en-GB"/>
              </w:rPr>
              <w:t>seminar (2 SPW) and seminar (2 SPW)</w:t>
            </w:r>
          </w:p>
        </w:tc>
      </w:tr>
      <w:tr w:rsidR="000D5079" w:rsidRPr="004C6A3B" w:rsidTr="008C4046">
        <w:tc>
          <w:tcPr>
            <w:tcW w:w="3189"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ECTS Criteria</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0D5079" w:rsidRPr="00397969" w:rsidRDefault="000D5079" w:rsidP="009A79C1">
            <w:pPr>
              <w:pStyle w:val="BodyText"/>
              <w:snapToGrid w:val="0"/>
              <w:spacing w:after="0" w:line="276" w:lineRule="auto"/>
              <w:rPr>
                <w:rFonts w:ascii="Arial" w:hAnsi="Arial" w:cs="Arial"/>
                <w:sz w:val="20"/>
                <w:szCs w:val="20"/>
                <w:lang w:val="en-US"/>
              </w:rPr>
            </w:pPr>
            <w:r w:rsidRPr="00397969">
              <w:rPr>
                <w:rFonts w:ascii="Arial" w:hAnsi="Arial" w:cs="Arial"/>
                <w:sz w:val="20"/>
                <w:szCs w:val="20"/>
                <w:lang w:val="en-US"/>
              </w:rPr>
              <w:t>An assessment that has been grade</w:t>
            </w:r>
            <w:r>
              <w:rPr>
                <w:rFonts w:ascii="Arial" w:hAnsi="Arial" w:cs="Arial"/>
                <w:sz w:val="20"/>
                <w:szCs w:val="20"/>
                <w:lang w:val="en-US"/>
              </w:rPr>
              <w:t>d</w:t>
            </w:r>
            <w:r w:rsidRPr="00397969">
              <w:rPr>
                <w:rFonts w:ascii="Arial" w:hAnsi="Arial" w:cs="Arial"/>
                <w:sz w:val="20"/>
                <w:szCs w:val="20"/>
                <w:lang w:val="en-US"/>
              </w:rPr>
              <w:t xml:space="preserve"> at least „sufficient“:</w:t>
            </w:r>
          </w:p>
          <w:p w:rsidR="000D5079" w:rsidRPr="00397969" w:rsidRDefault="000D5079" w:rsidP="007361A1">
            <w:pPr>
              <w:pStyle w:val="BodyText"/>
              <w:snapToGrid w:val="0"/>
              <w:spacing w:after="0" w:line="276" w:lineRule="auto"/>
              <w:rPr>
                <w:rFonts w:ascii="Arial" w:hAnsi="Arial" w:cs="Arial"/>
                <w:sz w:val="20"/>
                <w:szCs w:val="20"/>
                <w:lang w:val="en-US"/>
              </w:rPr>
            </w:pPr>
            <w:r w:rsidRPr="00397969">
              <w:rPr>
                <w:rFonts w:ascii="Arial" w:hAnsi="Arial" w:cs="Arial"/>
                <w:sz w:val="20"/>
                <w:szCs w:val="20"/>
                <w:lang w:val="en-US"/>
              </w:rPr>
              <w:t>Written exam (</w:t>
            </w:r>
            <w:r w:rsidR="007361A1">
              <w:rPr>
                <w:rFonts w:ascii="Arial" w:hAnsi="Arial" w:cs="Arial"/>
                <w:sz w:val="20"/>
                <w:szCs w:val="20"/>
                <w:lang w:val="en-US"/>
              </w:rPr>
              <w:t>90-120min</w:t>
            </w:r>
            <w:r w:rsidRPr="00397969">
              <w:rPr>
                <w:rFonts w:ascii="Arial" w:hAnsi="Arial" w:cs="Arial"/>
                <w:sz w:val="20"/>
                <w:szCs w:val="20"/>
                <w:lang w:val="en-US"/>
              </w:rPr>
              <w:t>) or oral exam (</w:t>
            </w:r>
            <w:r w:rsidR="007361A1">
              <w:rPr>
                <w:rFonts w:ascii="Arial" w:hAnsi="Arial" w:cs="Arial"/>
                <w:sz w:val="20"/>
                <w:szCs w:val="20"/>
                <w:lang w:val="en-US"/>
              </w:rPr>
              <w:t>30min</w:t>
            </w:r>
            <w:r w:rsidRPr="00397969">
              <w:rPr>
                <w:rFonts w:ascii="Arial" w:hAnsi="Arial" w:cs="Arial"/>
                <w:sz w:val="20"/>
                <w:szCs w:val="20"/>
                <w:lang w:val="en-US"/>
              </w:rPr>
              <w:t xml:space="preserve">) or </w:t>
            </w:r>
            <w:r>
              <w:rPr>
                <w:rFonts w:ascii="Arial" w:hAnsi="Arial" w:cs="Arial"/>
                <w:sz w:val="20"/>
                <w:szCs w:val="20"/>
                <w:lang w:val="en-US"/>
              </w:rPr>
              <w:t>term paper</w:t>
            </w:r>
            <w:r w:rsidRPr="00397969">
              <w:rPr>
                <w:rFonts w:ascii="Arial" w:hAnsi="Arial" w:cs="Arial"/>
                <w:sz w:val="20"/>
                <w:szCs w:val="20"/>
                <w:lang w:val="en-US"/>
              </w:rPr>
              <w:t xml:space="preserve"> </w:t>
            </w:r>
            <w:r>
              <w:rPr>
                <w:rFonts w:ascii="Arial" w:hAnsi="Arial" w:cs="Arial"/>
                <w:sz w:val="20"/>
                <w:szCs w:val="20"/>
                <w:lang w:val="en-US"/>
              </w:rPr>
              <w:t>(</w:t>
            </w:r>
            <w:r w:rsidRPr="00397969">
              <w:rPr>
                <w:rFonts w:ascii="Arial" w:hAnsi="Arial" w:cs="Arial"/>
                <w:sz w:val="20"/>
                <w:szCs w:val="20"/>
                <w:lang w:val="en-US"/>
              </w:rPr>
              <w:t xml:space="preserve">approx. </w:t>
            </w:r>
            <w:r>
              <w:rPr>
                <w:rFonts w:ascii="Arial" w:hAnsi="Arial" w:cs="Arial"/>
                <w:sz w:val="20"/>
                <w:szCs w:val="20"/>
                <w:lang w:val="en-US"/>
              </w:rPr>
              <w:t>5</w:t>
            </w:r>
            <w:r w:rsidRPr="00397969">
              <w:rPr>
                <w:rFonts w:ascii="Arial" w:hAnsi="Arial" w:cs="Arial"/>
                <w:sz w:val="20"/>
                <w:szCs w:val="20"/>
                <w:lang w:val="en-US"/>
              </w:rPr>
              <w:t>000 words</w:t>
            </w:r>
            <w:r>
              <w:rPr>
                <w:rFonts w:ascii="Arial" w:hAnsi="Arial" w:cs="Arial"/>
                <w:sz w:val="20"/>
                <w:szCs w:val="20"/>
                <w:lang w:val="en-US"/>
              </w:rPr>
              <w:t xml:space="preserve">; </w:t>
            </w:r>
            <w:r w:rsidR="007361A1">
              <w:rPr>
                <w:rFonts w:ascii="Arial" w:hAnsi="Arial" w:cs="Arial"/>
                <w:sz w:val="20"/>
                <w:szCs w:val="20"/>
                <w:lang w:val="en-US"/>
              </w:rPr>
              <w:t>must cover</w:t>
            </w:r>
            <w:r>
              <w:rPr>
                <w:rFonts w:ascii="Arial" w:hAnsi="Arial" w:cs="Arial"/>
                <w:sz w:val="20"/>
                <w:szCs w:val="20"/>
                <w:lang w:val="en-US"/>
              </w:rPr>
              <w:t xml:space="preserve"> both courses of the module</w:t>
            </w:r>
            <w:r w:rsidRPr="00397969">
              <w:rPr>
                <w:rFonts w:ascii="Arial" w:hAnsi="Arial" w:cs="Arial"/>
                <w:sz w:val="20"/>
                <w:szCs w:val="20"/>
                <w:lang w:val="en-US"/>
              </w:rPr>
              <w:t>)</w:t>
            </w:r>
          </w:p>
        </w:tc>
      </w:tr>
      <w:tr w:rsidR="000D5079" w:rsidRPr="00A12239" w:rsidTr="008C4046">
        <w:tc>
          <w:tcPr>
            <w:tcW w:w="3189" w:type="dxa"/>
            <w:tcBorders>
              <w:top w:val="single" w:sz="6" w:space="0" w:color="auto"/>
              <w:left w:val="single" w:sz="6" w:space="0" w:color="auto"/>
              <w:bottom w:val="single" w:sz="6" w:space="0" w:color="auto"/>
              <w:right w:val="single" w:sz="6" w:space="0" w:color="auto"/>
            </w:tcBorders>
            <w:shd w:val="clear" w:color="auto" w:fill="FFFFFF"/>
          </w:tcPr>
          <w:p w:rsidR="000D5079" w:rsidRPr="005774B2" w:rsidRDefault="000D5079" w:rsidP="009A79C1">
            <w:pPr>
              <w:jc w:val="both"/>
              <w:rPr>
                <w:rFonts w:ascii="Arial" w:hAnsi="Arial"/>
                <w:sz w:val="20"/>
              </w:rPr>
            </w:pPr>
            <w:r>
              <w:rPr>
                <w:rFonts w:ascii="Arial" w:hAnsi="Arial"/>
                <w:sz w:val="20"/>
              </w:rPr>
              <w:t>Distribution of Student Workload</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0D5079" w:rsidRPr="00397969" w:rsidRDefault="000D5079" w:rsidP="009A79C1">
            <w:pPr>
              <w:rPr>
                <w:rFonts w:ascii="Arial" w:hAnsi="Arial" w:cs="Arial"/>
                <w:sz w:val="20"/>
                <w:szCs w:val="20"/>
              </w:rPr>
            </w:pPr>
            <w:r>
              <w:rPr>
                <w:rFonts w:ascii="Arial" w:hAnsi="Arial" w:cs="Arial"/>
                <w:sz w:val="20"/>
                <w:szCs w:val="20"/>
              </w:rPr>
              <w:t xml:space="preserve">The module workload is 300h; </w:t>
            </w:r>
            <w:r w:rsidR="007361A1">
              <w:rPr>
                <w:rFonts w:ascii="Arial" w:hAnsi="Arial" w:cs="Arial"/>
                <w:sz w:val="20"/>
                <w:szCs w:val="20"/>
              </w:rPr>
              <w:t>1</w:t>
            </w:r>
            <w:r>
              <w:rPr>
                <w:rFonts w:ascii="Arial" w:hAnsi="Arial" w:cs="Arial"/>
                <w:sz w:val="20"/>
                <w:szCs w:val="20"/>
              </w:rPr>
              <w:t xml:space="preserve"> CP represents 30h</w:t>
            </w:r>
          </w:p>
          <w:p w:rsidR="000D5079" w:rsidRPr="00397969" w:rsidRDefault="000D5079" w:rsidP="003269E3">
            <w:pPr>
              <w:pStyle w:val="ListParagraph"/>
              <w:numPr>
                <w:ilvl w:val="0"/>
                <w:numId w:val="4"/>
              </w:numPr>
              <w:spacing w:after="0"/>
              <w:ind w:left="360"/>
              <w:rPr>
                <w:rFonts w:ascii="Arial" w:hAnsi="Arial" w:cs="Arial"/>
                <w:sz w:val="20"/>
                <w:szCs w:val="20"/>
                <w:lang w:val="en-US"/>
              </w:rPr>
            </w:pPr>
            <w:r w:rsidRPr="00397969">
              <w:rPr>
                <w:rFonts w:ascii="Arial" w:hAnsi="Arial" w:cs="Arial"/>
                <w:sz w:val="20"/>
                <w:szCs w:val="20"/>
                <w:lang w:val="en-US"/>
              </w:rPr>
              <w:t>Frequent and active participation in the seminar resp. di</w:t>
            </w:r>
            <w:r>
              <w:rPr>
                <w:rFonts w:ascii="Arial" w:hAnsi="Arial" w:cs="Arial"/>
                <w:sz w:val="20"/>
                <w:szCs w:val="20"/>
                <w:lang w:val="en-US"/>
              </w:rPr>
              <w:t xml:space="preserve">rected and </w:t>
            </w:r>
            <w:r w:rsidRPr="00397969">
              <w:rPr>
                <w:rFonts w:ascii="Arial" w:hAnsi="Arial" w:cs="Arial"/>
                <w:sz w:val="20"/>
                <w:szCs w:val="20"/>
                <w:lang w:val="en-US"/>
              </w:rPr>
              <w:t xml:space="preserve">independent learning </w:t>
            </w:r>
            <w:r>
              <w:rPr>
                <w:rFonts w:ascii="Arial" w:hAnsi="Arial" w:cs="Arial"/>
                <w:sz w:val="20"/>
                <w:szCs w:val="20"/>
                <w:lang w:val="en-US"/>
              </w:rPr>
              <w:t>during</w:t>
            </w:r>
            <w:r w:rsidRPr="00397969">
              <w:rPr>
                <w:rFonts w:ascii="Arial" w:hAnsi="Arial" w:cs="Arial"/>
                <w:sz w:val="20"/>
                <w:szCs w:val="20"/>
                <w:lang w:val="en-US"/>
              </w:rPr>
              <w:t xml:space="preserve"> the lecture (if available)</w:t>
            </w:r>
            <w:r>
              <w:rPr>
                <w:rFonts w:ascii="Arial" w:hAnsi="Arial" w:cs="Arial"/>
                <w:sz w:val="20"/>
                <w:szCs w:val="20"/>
                <w:lang w:val="en-US"/>
              </w:rPr>
              <w:t xml:space="preserve"> (2 CP)</w:t>
            </w:r>
          </w:p>
          <w:p w:rsidR="000D5079" w:rsidRPr="00397969" w:rsidRDefault="000D5079" w:rsidP="003269E3">
            <w:pPr>
              <w:pStyle w:val="ListParagraph"/>
              <w:numPr>
                <w:ilvl w:val="0"/>
                <w:numId w:val="4"/>
              </w:numPr>
              <w:spacing w:after="0"/>
              <w:ind w:left="360"/>
              <w:rPr>
                <w:rFonts w:ascii="Arial" w:hAnsi="Arial" w:cs="Arial"/>
                <w:sz w:val="20"/>
                <w:szCs w:val="20"/>
                <w:lang w:val="en-US"/>
              </w:rPr>
            </w:pPr>
            <w:r w:rsidRPr="00397969">
              <w:rPr>
                <w:rFonts w:ascii="Arial" w:hAnsi="Arial" w:cs="Arial"/>
                <w:sz w:val="20"/>
                <w:szCs w:val="20"/>
                <w:lang w:val="en-US"/>
              </w:rPr>
              <w:t>Preparation and follow-up (</w:t>
            </w:r>
            <w:r>
              <w:rPr>
                <w:rFonts w:ascii="Arial" w:hAnsi="Arial" w:cs="Arial"/>
                <w:sz w:val="20"/>
                <w:szCs w:val="20"/>
                <w:lang w:val="en-US"/>
              </w:rPr>
              <w:t>6</w:t>
            </w:r>
            <w:r w:rsidRPr="00397969">
              <w:rPr>
                <w:rFonts w:ascii="Arial" w:hAnsi="Arial" w:cs="Arial"/>
                <w:sz w:val="20"/>
                <w:szCs w:val="20"/>
                <w:lang w:val="en-US"/>
              </w:rPr>
              <w:t xml:space="preserve"> </w:t>
            </w:r>
            <w:r>
              <w:rPr>
                <w:rFonts w:ascii="Arial" w:hAnsi="Arial" w:cs="Arial"/>
                <w:sz w:val="20"/>
                <w:szCs w:val="20"/>
                <w:lang w:val="en-US"/>
              </w:rPr>
              <w:t>CP)</w:t>
            </w:r>
          </w:p>
          <w:p w:rsidR="000D5079" w:rsidRPr="00397969" w:rsidRDefault="000D5079" w:rsidP="003269E3">
            <w:pPr>
              <w:pStyle w:val="ListParagraph"/>
              <w:numPr>
                <w:ilvl w:val="0"/>
                <w:numId w:val="4"/>
              </w:numPr>
              <w:spacing w:after="0"/>
              <w:ind w:left="360"/>
              <w:rPr>
                <w:rFonts w:ascii="Arial" w:hAnsi="Arial" w:cs="Arial"/>
                <w:sz w:val="20"/>
                <w:szCs w:val="20"/>
                <w:lang w:val="en-US"/>
              </w:rPr>
            </w:pPr>
            <w:r w:rsidRPr="00397969">
              <w:rPr>
                <w:rFonts w:ascii="Arial" w:hAnsi="Arial" w:cs="Arial"/>
                <w:sz w:val="20"/>
                <w:szCs w:val="20"/>
                <w:lang w:val="en-US"/>
              </w:rPr>
              <w:t>Preparation of the assessment (</w:t>
            </w:r>
            <w:r>
              <w:rPr>
                <w:rFonts w:ascii="Arial" w:hAnsi="Arial" w:cs="Arial"/>
                <w:sz w:val="20"/>
                <w:szCs w:val="20"/>
                <w:lang w:val="en-US"/>
              </w:rPr>
              <w:t>2</w:t>
            </w:r>
            <w:r w:rsidRPr="00397969">
              <w:rPr>
                <w:rFonts w:ascii="Arial" w:hAnsi="Arial" w:cs="Arial"/>
                <w:sz w:val="20"/>
                <w:szCs w:val="20"/>
                <w:lang w:val="en-US"/>
              </w:rPr>
              <w:t xml:space="preserve"> </w:t>
            </w:r>
            <w:r>
              <w:rPr>
                <w:rFonts w:ascii="Arial" w:hAnsi="Arial" w:cs="Arial"/>
                <w:sz w:val="20"/>
                <w:szCs w:val="20"/>
                <w:lang w:val="en-US"/>
              </w:rPr>
              <w:t>CP</w:t>
            </w:r>
            <w:r w:rsidRPr="00397969">
              <w:rPr>
                <w:rFonts w:ascii="Arial" w:hAnsi="Arial" w:cs="Arial"/>
                <w:sz w:val="20"/>
                <w:szCs w:val="20"/>
                <w:lang w:val="en-US"/>
              </w:rPr>
              <w:t>)</w:t>
            </w:r>
          </w:p>
          <w:p w:rsidR="000D5079" w:rsidRPr="00131DF4" w:rsidRDefault="000D5079" w:rsidP="007361A1">
            <w:pPr>
              <w:rPr>
                <w:rFonts w:ascii="Arial" w:hAnsi="Arial" w:cs="Arial"/>
                <w:sz w:val="20"/>
                <w:szCs w:val="20"/>
              </w:rPr>
            </w:pPr>
            <w:r>
              <w:rPr>
                <w:rFonts w:ascii="Arial" w:hAnsi="Arial" w:cs="Arial"/>
                <w:sz w:val="20"/>
                <w:szCs w:val="20"/>
              </w:rPr>
              <w:t>Total = 10 CP</w:t>
            </w:r>
          </w:p>
        </w:tc>
      </w:tr>
      <w:tr w:rsidR="000D5079" w:rsidRPr="004C6A3B" w:rsidTr="008C4046">
        <w:tc>
          <w:tcPr>
            <w:tcW w:w="3189" w:type="dxa"/>
            <w:tcBorders>
              <w:top w:val="single" w:sz="6" w:space="0" w:color="auto"/>
              <w:left w:val="single" w:sz="6" w:space="0" w:color="auto"/>
              <w:bottom w:val="single" w:sz="6" w:space="0" w:color="auto"/>
              <w:right w:val="single" w:sz="6" w:space="0" w:color="auto"/>
            </w:tcBorders>
            <w:shd w:val="clear" w:color="auto" w:fill="FFFFFF"/>
          </w:tcPr>
          <w:p w:rsidR="000D5079" w:rsidRPr="00CF25EB" w:rsidRDefault="000D5079" w:rsidP="009A79C1">
            <w:pPr>
              <w:jc w:val="both"/>
              <w:rPr>
                <w:rFonts w:ascii="Arial" w:hAnsi="Arial"/>
                <w:sz w:val="20"/>
              </w:rPr>
            </w:pPr>
            <w:r>
              <w:rPr>
                <w:rFonts w:ascii="Arial" w:hAnsi="Arial"/>
                <w:sz w:val="20"/>
              </w:rPr>
              <w:t>Module Grade</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0D5079" w:rsidRPr="00397969" w:rsidRDefault="000D5079" w:rsidP="009A79C1">
            <w:pPr>
              <w:tabs>
                <w:tab w:val="center" w:pos="3398"/>
              </w:tabs>
              <w:snapToGrid w:val="0"/>
              <w:rPr>
                <w:rFonts w:ascii="Arial" w:hAnsi="Arial" w:cs="Arial"/>
                <w:sz w:val="20"/>
                <w:szCs w:val="20"/>
              </w:rPr>
            </w:pPr>
            <w:r w:rsidRPr="00397969">
              <w:rPr>
                <w:rFonts w:ascii="Arial" w:hAnsi="Arial" w:cs="Arial"/>
                <w:sz w:val="20"/>
                <w:szCs w:val="20"/>
              </w:rPr>
              <w:t>On the basis of the aforementioned assessment only</w:t>
            </w:r>
          </w:p>
        </w:tc>
      </w:tr>
      <w:tr w:rsidR="000D5079" w:rsidRPr="004C6A3B" w:rsidTr="008C4046">
        <w:tc>
          <w:tcPr>
            <w:tcW w:w="3189" w:type="dxa"/>
            <w:tcBorders>
              <w:top w:val="single" w:sz="6" w:space="0" w:color="auto"/>
              <w:left w:val="single" w:sz="6" w:space="0" w:color="auto"/>
              <w:bottom w:val="single" w:sz="6" w:space="0" w:color="auto"/>
              <w:right w:val="single" w:sz="6" w:space="0" w:color="auto"/>
            </w:tcBorders>
            <w:shd w:val="clear" w:color="auto" w:fill="FFFFFF"/>
          </w:tcPr>
          <w:p w:rsidR="000D5079" w:rsidRPr="005774B2" w:rsidRDefault="000D5079" w:rsidP="009A79C1">
            <w:pPr>
              <w:jc w:val="both"/>
              <w:rPr>
                <w:rFonts w:ascii="Arial" w:hAnsi="Arial"/>
                <w:sz w:val="20"/>
              </w:rPr>
            </w:pPr>
            <w:r w:rsidRPr="005774B2">
              <w:rPr>
                <w:rFonts w:ascii="Arial" w:hAnsi="Arial"/>
                <w:sz w:val="20"/>
              </w:rPr>
              <w:t xml:space="preserve">Applicability to </w:t>
            </w:r>
            <w:r>
              <w:rPr>
                <w:rFonts w:ascii="Arial" w:hAnsi="Arial"/>
                <w:sz w:val="20"/>
              </w:rPr>
              <w:t>O</w:t>
            </w:r>
            <w:r w:rsidRPr="005774B2">
              <w:rPr>
                <w:rFonts w:ascii="Arial" w:hAnsi="Arial"/>
                <w:sz w:val="20"/>
              </w:rPr>
              <w:t xml:space="preserve">ther </w:t>
            </w:r>
            <w:r>
              <w:rPr>
                <w:rFonts w:ascii="Arial" w:hAnsi="Arial"/>
                <w:sz w:val="20"/>
              </w:rPr>
              <w:t>D</w:t>
            </w:r>
            <w:r w:rsidRPr="005774B2">
              <w:rPr>
                <w:rFonts w:ascii="Arial" w:hAnsi="Arial"/>
                <w:sz w:val="20"/>
              </w:rPr>
              <w:t xml:space="preserve">egree </w:t>
            </w:r>
            <w:r>
              <w:rPr>
                <w:rFonts w:ascii="Arial" w:hAnsi="Arial"/>
                <w:sz w:val="20"/>
              </w:rPr>
              <w:t>P</w:t>
            </w:r>
            <w:r w:rsidRPr="005774B2">
              <w:rPr>
                <w:rFonts w:ascii="Arial" w:hAnsi="Arial"/>
                <w:sz w:val="20"/>
              </w:rPr>
              <w:t>rogrammes</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0D5079" w:rsidRPr="007F1294" w:rsidRDefault="000D5079" w:rsidP="009A79C1">
            <w:pPr>
              <w:shd w:val="clear" w:color="auto" w:fill="FFFFFF"/>
              <w:rPr>
                <w:rFonts w:ascii="Arial" w:hAnsi="Arial"/>
                <w:sz w:val="20"/>
                <w:lang w:val="en-GB"/>
              </w:rPr>
            </w:pPr>
            <w:r w:rsidRPr="007F1294">
              <w:rPr>
                <w:rFonts w:ascii="Arial" w:hAnsi="Arial"/>
                <w:sz w:val="20"/>
                <w:lang w:val="en-GB"/>
              </w:rPr>
              <w:t xml:space="preserve">This module is also </w:t>
            </w:r>
            <w:r>
              <w:rPr>
                <w:rFonts w:ascii="Arial" w:hAnsi="Arial"/>
                <w:sz w:val="20"/>
                <w:lang w:val="en-GB"/>
              </w:rPr>
              <w:t>listed as part of</w:t>
            </w:r>
            <w:r w:rsidRPr="007F1294">
              <w:rPr>
                <w:rFonts w:ascii="Arial" w:hAnsi="Arial"/>
                <w:sz w:val="20"/>
                <w:lang w:val="en-GB"/>
              </w:rPr>
              <w:t xml:space="preserve"> the following </w:t>
            </w:r>
            <w:r>
              <w:rPr>
                <w:rFonts w:ascii="Arial" w:hAnsi="Arial"/>
                <w:sz w:val="20"/>
                <w:lang w:val="en-GB"/>
              </w:rPr>
              <w:t>programmes</w:t>
            </w:r>
            <w:r w:rsidRPr="007F1294">
              <w:rPr>
                <w:rFonts w:ascii="Arial" w:hAnsi="Arial"/>
                <w:sz w:val="20"/>
                <w:lang w:val="en-GB"/>
              </w:rPr>
              <w:t>:</w:t>
            </w:r>
          </w:p>
          <w:p w:rsidR="000D5079" w:rsidRPr="00CC5762" w:rsidRDefault="000D5079" w:rsidP="003269E3">
            <w:pPr>
              <w:pStyle w:val="ListParagraph"/>
              <w:numPr>
                <w:ilvl w:val="0"/>
                <w:numId w:val="5"/>
              </w:numPr>
              <w:snapToGrid w:val="0"/>
              <w:spacing w:after="0"/>
              <w:ind w:left="357" w:hanging="357"/>
              <w:rPr>
                <w:rFonts w:ascii="Arial" w:hAnsi="Arial" w:cs="Arial"/>
                <w:sz w:val="20"/>
                <w:szCs w:val="20"/>
              </w:rPr>
            </w:pPr>
            <w:r w:rsidRPr="00CC5762">
              <w:rPr>
                <w:rFonts w:ascii="Arial" w:hAnsi="Arial" w:cs="Arial"/>
                <w:sz w:val="20"/>
                <w:szCs w:val="20"/>
              </w:rPr>
              <w:t>BA Politik und Gesellschaft</w:t>
            </w:r>
          </w:p>
          <w:p w:rsidR="000D5079" w:rsidRDefault="000D5079" w:rsidP="003269E3">
            <w:pPr>
              <w:pStyle w:val="ListParagraph"/>
              <w:numPr>
                <w:ilvl w:val="0"/>
                <w:numId w:val="5"/>
              </w:numPr>
              <w:snapToGrid w:val="0"/>
              <w:spacing w:after="0"/>
              <w:ind w:left="357" w:hanging="357"/>
              <w:rPr>
                <w:rFonts w:ascii="Arial" w:hAnsi="Arial" w:cs="Arial"/>
                <w:sz w:val="20"/>
                <w:szCs w:val="20"/>
              </w:rPr>
            </w:pPr>
            <w:r w:rsidRPr="00CC5762">
              <w:rPr>
                <w:rFonts w:ascii="Arial" w:hAnsi="Arial" w:cs="Arial"/>
                <w:sz w:val="20"/>
                <w:szCs w:val="20"/>
              </w:rPr>
              <w:t>Deutsch-Französischer Studiengang Politikwissenschaft</w:t>
            </w:r>
          </w:p>
          <w:p w:rsidR="000D5079" w:rsidRDefault="000D5079" w:rsidP="003269E3">
            <w:pPr>
              <w:pStyle w:val="ListParagraph"/>
              <w:numPr>
                <w:ilvl w:val="0"/>
                <w:numId w:val="5"/>
              </w:numPr>
              <w:snapToGrid w:val="0"/>
              <w:spacing w:after="0"/>
              <w:ind w:left="357" w:hanging="357"/>
              <w:rPr>
                <w:rFonts w:ascii="Arial" w:hAnsi="Arial" w:cs="Arial"/>
                <w:sz w:val="20"/>
                <w:szCs w:val="20"/>
              </w:rPr>
            </w:pPr>
            <w:r>
              <w:rPr>
                <w:rFonts w:ascii="Arial" w:hAnsi="Arial" w:cs="Arial"/>
                <w:sz w:val="20"/>
                <w:szCs w:val="20"/>
              </w:rPr>
              <w:t>Lehramt Sozialkunde</w:t>
            </w:r>
          </w:p>
          <w:p w:rsidR="000D5079" w:rsidRPr="009B15E3" w:rsidRDefault="000D5079" w:rsidP="003269E3">
            <w:pPr>
              <w:pStyle w:val="ListParagraph"/>
              <w:numPr>
                <w:ilvl w:val="0"/>
                <w:numId w:val="5"/>
              </w:numPr>
              <w:snapToGrid w:val="0"/>
              <w:spacing w:after="0"/>
              <w:ind w:left="357" w:hanging="357"/>
              <w:rPr>
                <w:rFonts w:ascii="Arial" w:hAnsi="Arial" w:cs="Arial"/>
                <w:sz w:val="20"/>
                <w:szCs w:val="20"/>
              </w:rPr>
            </w:pPr>
            <w:r w:rsidRPr="009B15E3">
              <w:rPr>
                <w:rFonts w:ascii="Arial" w:hAnsi="Arial" w:cs="Arial"/>
                <w:sz w:val="20"/>
                <w:szCs w:val="20"/>
              </w:rPr>
              <w:t xml:space="preserve">Flexibler BA der KU </w:t>
            </w:r>
          </w:p>
          <w:p w:rsidR="000D5079" w:rsidRPr="00131DF4" w:rsidRDefault="000D5079" w:rsidP="009A79C1">
            <w:pPr>
              <w:snapToGrid w:val="0"/>
              <w:rPr>
                <w:rFonts w:ascii="Arial" w:hAnsi="Arial" w:cs="Arial"/>
                <w:sz w:val="20"/>
                <w:szCs w:val="20"/>
              </w:rPr>
            </w:pPr>
            <w:r>
              <w:rPr>
                <w:rFonts w:ascii="Arial" w:hAnsi="Arial" w:cs="Arial"/>
                <w:sz w:val="20"/>
                <w:szCs w:val="20"/>
              </w:rPr>
              <w:t>Course-level applicability:</w:t>
            </w:r>
          </w:p>
          <w:p w:rsidR="000D5079" w:rsidRPr="00463D88" w:rsidRDefault="000D5079" w:rsidP="009A79C1">
            <w:pPr>
              <w:jc w:val="both"/>
              <w:rPr>
                <w:rFonts w:ascii="Arial" w:hAnsi="Arial"/>
                <w:b/>
                <w:sz w:val="20"/>
              </w:rPr>
            </w:pPr>
            <w:r w:rsidRPr="00AD66A8">
              <w:rPr>
                <w:rFonts w:ascii="Arial" w:hAnsi="Arial" w:cs="Arial"/>
                <w:sz w:val="20"/>
                <w:szCs w:val="20"/>
              </w:rPr>
              <w:t>L</w:t>
            </w:r>
            <w:r>
              <w:rPr>
                <w:rFonts w:ascii="Arial" w:hAnsi="Arial" w:cs="Arial"/>
                <w:sz w:val="20"/>
                <w:szCs w:val="20"/>
              </w:rPr>
              <w:t>ender</w:t>
            </w:r>
            <w:r w:rsidRPr="00AD66A8">
              <w:rPr>
                <w:rFonts w:ascii="Arial" w:hAnsi="Arial" w:cs="Arial"/>
                <w:sz w:val="20"/>
                <w:szCs w:val="20"/>
              </w:rPr>
              <w:t xml:space="preserve"> </w:t>
            </w:r>
            <w:r>
              <w:rPr>
                <w:rFonts w:ascii="Arial" w:hAnsi="Arial" w:cs="Arial"/>
                <w:sz w:val="20"/>
                <w:szCs w:val="20"/>
              </w:rPr>
              <w:t>m</w:t>
            </w:r>
            <w:r w:rsidRPr="00463D88">
              <w:rPr>
                <w:rFonts w:ascii="Arial" w:hAnsi="Arial" w:cs="Arial"/>
                <w:sz w:val="20"/>
                <w:szCs w:val="20"/>
              </w:rPr>
              <w:t>odule</w:t>
            </w:r>
            <w:r>
              <w:rPr>
                <w:rFonts w:ascii="Arial" w:hAnsi="Arial" w:cs="Arial"/>
                <w:sz w:val="20"/>
                <w:szCs w:val="20"/>
              </w:rPr>
              <w:t xml:space="preserve"> of lecture resp. seminar for</w:t>
            </w:r>
            <w:r w:rsidRPr="00463D88">
              <w:rPr>
                <w:rFonts w:ascii="Arial" w:hAnsi="Arial" w:cs="Arial"/>
                <w:sz w:val="20"/>
                <w:szCs w:val="20"/>
              </w:rPr>
              <w:t xml:space="preserve"> “</w:t>
            </w:r>
            <w:r>
              <w:rPr>
                <w:rFonts w:ascii="Arial" w:hAnsi="Arial" w:cs="Arial"/>
                <w:sz w:val="20"/>
                <w:szCs w:val="20"/>
              </w:rPr>
              <w:t>Process-Oriented Sociology</w:t>
            </w:r>
            <w:r w:rsidRPr="00463D88">
              <w:rPr>
                <w:rFonts w:ascii="Arial" w:hAnsi="Arial" w:cs="Arial"/>
                <w:sz w:val="20"/>
                <w:szCs w:val="20"/>
              </w:rPr>
              <w:t xml:space="preserve"> (</w:t>
            </w:r>
            <w:r>
              <w:rPr>
                <w:rFonts w:ascii="Arial" w:hAnsi="Arial" w:cs="Arial"/>
                <w:sz w:val="20"/>
                <w:szCs w:val="20"/>
              </w:rPr>
              <w:t>5</w:t>
            </w:r>
            <w:r w:rsidRPr="00463D88">
              <w:rPr>
                <w:rFonts w:ascii="Arial" w:hAnsi="Arial" w:cs="Arial"/>
                <w:sz w:val="20"/>
                <w:szCs w:val="20"/>
              </w:rPr>
              <w:t xml:space="preserve"> </w:t>
            </w:r>
            <w:r>
              <w:rPr>
                <w:rFonts w:ascii="Arial" w:hAnsi="Arial" w:cs="Arial"/>
                <w:sz w:val="20"/>
                <w:szCs w:val="20"/>
              </w:rPr>
              <w:t>CP</w:t>
            </w:r>
            <w:r w:rsidRPr="00463D88">
              <w:rPr>
                <w:rFonts w:ascii="Arial" w:hAnsi="Arial" w:cs="Arial"/>
                <w:sz w:val="20"/>
                <w:szCs w:val="20"/>
              </w:rPr>
              <w:t>)"</w:t>
            </w:r>
          </w:p>
        </w:tc>
      </w:tr>
      <w:tr w:rsidR="000D5079" w:rsidRPr="0056090D" w:rsidTr="008C4046">
        <w:tc>
          <w:tcPr>
            <w:tcW w:w="3189" w:type="dxa"/>
            <w:tcBorders>
              <w:top w:val="single" w:sz="6" w:space="0" w:color="auto"/>
              <w:left w:val="single" w:sz="6" w:space="0" w:color="auto"/>
              <w:bottom w:val="single" w:sz="6" w:space="0" w:color="auto"/>
              <w:right w:val="single" w:sz="6" w:space="0" w:color="auto"/>
            </w:tcBorders>
            <w:shd w:val="clear" w:color="auto" w:fill="FFFFFF"/>
          </w:tcPr>
          <w:p w:rsidR="000D5079" w:rsidRPr="0056090D" w:rsidRDefault="000D5079" w:rsidP="009A79C1">
            <w:pPr>
              <w:jc w:val="both"/>
              <w:rPr>
                <w:rFonts w:ascii="Arial" w:hAnsi="Arial"/>
                <w:sz w:val="20"/>
              </w:rPr>
            </w:pPr>
            <w:r w:rsidRPr="0056090D">
              <w:rPr>
                <w:rFonts w:ascii="Arial" w:hAnsi="Arial"/>
                <w:sz w:val="20"/>
              </w:rPr>
              <w:t>Course Rotation</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0D5079" w:rsidRPr="00A16D60" w:rsidRDefault="00073C1D" w:rsidP="009A79C1">
            <w:pPr>
              <w:jc w:val="both"/>
              <w:rPr>
                <w:rFonts w:ascii="Arial" w:hAnsi="Arial"/>
                <w:sz w:val="20"/>
                <w:highlight w:val="yellow"/>
              </w:rPr>
            </w:pPr>
            <w:r w:rsidRPr="00A16D60">
              <w:rPr>
                <w:rFonts w:ascii="Arial" w:hAnsi="Arial" w:cs="Arial"/>
                <w:sz w:val="20"/>
                <w:szCs w:val="20"/>
                <w:highlight w:val="yellow"/>
              </w:rPr>
              <w:t>Summer</w:t>
            </w:r>
            <w:r w:rsidR="000D5079" w:rsidRPr="00A16D60">
              <w:rPr>
                <w:rFonts w:ascii="Arial" w:hAnsi="Arial" w:cs="Arial"/>
                <w:sz w:val="20"/>
                <w:szCs w:val="20"/>
                <w:highlight w:val="yellow"/>
              </w:rPr>
              <w:t xml:space="preserve"> semester</w:t>
            </w:r>
          </w:p>
        </w:tc>
      </w:tr>
      <w:tr w:rsidR="000D5079" w:rsidRPr="004C6A3B" w:rsidTr="008C4046">
        <w:tc>
          <w:tcPr>
            <w:tcW w:w="3189" w:type="dxa"/>
            <w:tcBorders>
              <w:top w:val="single" w:sz="6" w:space="0" w:color="auto"/>
              <w:left w:val="single" w:sz="6" w:space="0" w:color="auto"/>
              <w:bottom w:val="single" w:sz="6" w:space="0" w:color="auto"/>
              <w:right w:val="single" w:sz="6" w:space="0" w:color="auto"/>
            </w:tcBorders>
            <w:shd w:val="clear" w:color="auto" w:fill="FFFFFF"/>
          </w:tcPr>
          <w:p w:rsidR="000D5079" w:rsidRPr="0056090D" w:rsidRDefault="000D5079" w:rsidP="009A79C1">
            <w:pPr>
              <w:jc w:val="both"/>
              <w:rPr>
                <w:rFonts w:ascii="Arial" w:hAnsi="Arial"/>
                <w:sz w:val="20"/>
              </w:rPr>
            </w:pPr>
            <w:r w:rsidRPr="0056090D">
              <w:rPr>
                <w:rFonts w:ascii="Arial" w:hAnsi="Arial"/>
                <w:sz w:val="20"/>
              </w:rPr>
              <w:t>Departments Involved</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0D5079" w:rsidRPr="00CA38C1" w:rsidRDefault="000D5079" w:rsidP="009A79C1">
            <w:pPr>
              <w:pStyle w:val="BodyText"/>
              <w:snapToGrid w:val="0"/>
              <w:spacing w:after="0" w:line="276" w:lineRule="auto"/>
              <w:rPr>
                <w:rFonts w:ascii="Arial" w:hAnsi="Arial" w:cs="Arial"/>
                <w:sz w:val="20"/>
                <w:szCs w:val="20"/>
                <w:lang w:val="en-US"/>
              </w:rPr>
            </w:pPr>
            <w:r w:rsidRPr="009C593F">
              <w:rPr>
                <w:rFonts w:ascii="Arial" w:hAnsi="Arial" w:cs="Arial"/>
                <w:sz w:val="20"/>
                <w:szCs w:val="20"/>
                <w:lang w:val="en-US"/>
              </w:rPr>
              <w:t>Professorship for Process-Oriented Sociology</w:t>
            </w:r>
          </w:p>
        </w:tc>
      </w:tr>
    </w:tbl>
    <w:p w:rsidR="007361A1" w:rsidRDefault="007361A1">
      <w:r>
        <w:br w:type="page"/>
      </w:r>
    </w:p>
    <w:tbl>
      <w:tblPr>
        <w:tblW w:w="5438" w:type="pct"/>
        <w:tblInd w:w="40" w:type="dxa"/>
        <w:tblLayout w:type="fixed"/>
        <w:tblCellMar>
          <w:left w:w="40" w:type="dxa"/>
          <w:right w:w="40" w:type="dxa"/>
        </w:tblCellMar>
        <w:tblLook w:val="0000" w:firstRow="0" w:lastRow="0" w:firstColumn="0" w:lastColumn="0" w:noHBand="0" w:noVBand="0"/>
      </w:tblPr>
      <w:tblGrid>
        <w:gridCol w:w="3189"/>
        <w:gridCol w:w="7126"/>
      </w:tblGrid>
      <w:tr w:rsidR="007B74C8" w:rsidRPr="00131DF4" w:rsidTr="008C4046">
        <w:trPr>
          <w:cantSplit/>
        </w:trPr>
        <w:tc>
          <w:tcPr>
            <w:tcW w:w="3189"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203FD7" w:rsidP="008C4046">
            <w:pPr>
              <w:jc w:val="both"/>
              <w:rPr>
                <w:rFonts w:ascii="Arial" w:hAnsi="Arial"/>
                <w:sz w:val="20"/>
                <w:lang w:val="en-GB"/>
              </w:rPr>
            </w:pPr>
            <w:r w:rsidRPr="000D5079">
              <w:lastRenderedPageBreak/>
              <w:br w:type="page"/>
            </w:r>
            <w:r w:rsidR="007B74C8" w:rsidRPr="0090350E">
              <w:rPr>
                <w:rFonts w:ascii="Arial" w:hAnsi="Arial"/>
                <w:sz w:val="20"/>
                <w:lang w:val="en-GB"/>
              </w:rPr>
              <w:t xml:space="preserve">Module </w:t>
            </w:r>
            <w:r w:rsidR="008C4046">
              <w:rPr>
                <w:rFonts w:ascii="Arial" w:hAnsi="Arial"/>
                <w:sz w:val="20"/>
                <w:lang w:val="en-GB"/>
              </w:rPr>
              <w:t>T</w:t>
            </w:r>
            <w:r w:rsidR="007B74C8" w:rsidRPr="0090350E">
              <w:rPr>
                <w:rFonts w:ascii="Arial" w:hAnsi="Arial"/>
                <w:sz w:val="20"/>
                <w:lang w:val="en-GB"/>
              </w:rPr>
              <w:t>itle</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7B74C8" w:rsidRPr="00131DF4" w:rsidRDefault="009E119C" w:rsidP="009E119C">
            <w:pPr>
              <w:pStyle w:val="Heading2"/>
            </w:pPr>
            <w:bookmarkStart w:id="5" w:name="_Toc479172333"/>
            <w:r>
              <w:t>Sociology of P</w:t>
            </w:r>
            <w:r w:rsidR="007B74C8" w:rsidRPr="00131DF4">
              <w:t>ol</w:t>
            </w:r>
            <w:r w:rsidR="007B74C8">
              <w:t xml:space="preserve">itics and </w:t>
            </w:r>
            <w:r>
              <w:t>C</w:t>
            </w:r>
            <w:r w:rsidR="007B74C8">
              <w:t xml:space="preserve">ultural </w:t>
            </w:r>
            <w:r>
              <w:t>S</w:t>
            </w:r>
            <w:r w:rsidR="007B74C8">
              <w:t>ociology (5</w:t>
            </w:r>
            <w:r w:rsidR="007B74C8" w:rsidRPr="00131DF4">
              <w:t xml:space="preserve"> CP)</w:t>
            </w:r>
            <w:bookmarkEnd w:id="5"/>
          </w:p>
        </w:tc>
      </w:tr>
      <w:tr w:rsidR="007B74C8" w:rsidRPr="00131DF4" w:rsidTr="008C4046">
        <w:trPr>
          <w:cantSplit/>
        </w:trPr>
        <w:tc>
          <w:tcPr>
            <w:tcW w:w="3189"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9A79C1">
            <w:pPr>
              <w:jc w:val="both"/>
              <w:rPr>
                <w:rFonts w:ascii="Arial" w:hAnsi="Arial"/>
                <w:sz w:val="20"/>
                <w:lang w:val="en-GB"/>
              </w:rPr>
            </w:pPr>
            <w:r>
              <w:rPr>
                <w:rFonts w:ascii="Arial" w:hAnsi="Arial"/>
                <w:sz w:val="20"/>
                <w:lang w:val="en-GB"/>
              </w:rPr>
              <w:t xml:space="preserve">Level of </w:t>
            </w:r>
            <w:r w:rsidR="008C4046">
              <w:rPr>
                <w:rFonts w:ascii="Arial" w:hAnsi="Arial"/>
                <w:sz w:val="20"/>
                <w:lang w:val="en-GB"/>
              </w:rPr>
              <w:t>Q</w:t>
            </w:r>
            <w:r w:rsidRPr="0090350E">
              <w:rPr>
                <w:rFonts w:ascii="Arial" w:hAnsi="Arial"/>
                <w:sz w:val="20"/>
                <w:lang w:val="en-GB"/>
              </w:rPr>
              <w:t>ualification</w:t>
            </w:r>
            <w:r w:rsidR="008C4046">
              <w:rPr>
                <w:rFonts w:ascii="Arial" w:hAnsi="Arial"/>
                <w:sz w:val="20"/>
                <w:lang w:val="en-GB"/>
              </w:rPr>
              <w:t>/</w:t>
            </w:r>
          </w:p>
          <w:p w:rsidR="007B74C8" w:rsidRPr="0090350E" w:rsidRDefault="007B74C8" w:rsidP="008C4046">
            <w:pPr>
              <w:rPr>
                <w:rFonts w:ascii="Arial" w:hAnsi="Arial"/>
                <w:sz w:val="20"/>
                <w:lang w:val="en-GB"/>
              </w:rPr>
            </w:pPr>
            <w:r w:rsidRPr="0090350E">
              <w:rPr>
                <w:rFonts w:ascii="Arial" w:hAnsi="Arial"/>
                <w:sz w:val="20"/>
                <w:lang w:val="en-GB"/>
              </w:rPr>
              <w:t xml:space="preserve">Degree Programme </w:t>
            </w:r>
            <w:r w:rsidR="008C4046">
              <w:rPr>
                <w:rFonts w:ascii="Arial" w:hAnsi="Arial"/>
                <w:sz w:val="20"/>
                <w:lang w:val="en-GB"/>
              </w:rPr>
              <w:t>Hosting the Module</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7B74C8" w:rsidRPr="007B74C8" w:rsidRDefault="007B74C8" w:rsidP="009A79C1">
            <w:pPr>
              <w:rPr>
                <w:rFonts w:ascii="Arial" w:hAnsi="Arial" w:cs="Arial"/>
                <w:sz w:val="20"/>
                <w:szCs w:val="20"/>
              </w:rPr>
            </w:pPr>
            <w:r w:rsidRPr="007B74C8">
              <w:rPr>
                <w:rFonts w:ascii="Arial" w:hAnsi="Arial" w:cs="Arial"/>
                <w:sz w:val="20"/>
                <w:szCs w:val="20"/>
              </w:rPr>
              <w:t>Bachelormodul (undergrad</w:t>
            </w:r>
            <w:r w:rsidR="000653B9">
              <w:rPr>
                <w:rFonts w:ascii="Arial" w:hAnsi="Arial" w:cs="Arial"/>
                <w:sz w:val="20"/>
                <w:szCs w:val="20"/>
              </w:rPr>
              <w:t>uate</w:t>
            </w:r>
            <w:r w:rsidRPr="007B74C8">
              <w:rPr>
                <w:rFonts w:ascii="Arial" w:hAnsi="Arial" w:cs="Arial"/>
                <w:sz w:val="20"/>
                <w:szCs w:val="20"/>
              </w:rPr>
              <w:t>)</w:t>
            </w:r>
            <w:r w:rsidR="000653B9">
              <w:rPr>
                <w:rFonts w:ascii="Arial" w:hAnsi="Arial" w:cs="Arial"/>
                <w:sz w:val="20"/>
                <w:szCs w:val="20"/>
              </w:rPr>
              <w:t>/</w:t>
            </w:r>
          </w:p>
          <w:p w:rsidR="007B74C8" w:rsidRPr="007B74C8" w:rsidRDefault="007B74C8" w:rsidP="009A79C1">
            <w:pPr>
              <w:rPr>
                <w:rFonts w:ascii="Arial" w:hAnsi="Arial" w:cs="Arial"/>
                <w:sz w:val="20"/>
                <w:szCs w:val="20"/>
              </w:rPr>
            </w:pPr>
            <w:r w:rsidRPr="0090350E">
              <w:rPr>
                <w:rFonts w:ascii="Arial" w:hAnsi="Arial"/>
                <w:sz w:val="20"/>
                <w:lang w:val="en-GB"/>
              </w:rPr>
              <w:t>Interdisciplinary Bachelorprogram</w:t>
            </w:r>
            <w:r>
              <w:rPr>
                <w:rFonts w:ascii="Arial" w:hAnsi="Arial"/>
                <w:sz w:val="20"/>
                <w:lang w:val="en-GB"/>
              </w:rPr>
              <w:t>me</w:t>
            </w:r>
            <w:r w:rsidRPr="0090350E">
              <w:rPr>
                <w:rFonts w:ascii="Arial" w:hAnsi="Arial"/>
                <w:sz w:val="20"/>
                <w:lang w:val="en-GB"/>
              </w:rPr>
              <w:t xml:space="preserve"> of the Catholic University Eichstätt-Ingolstadt</w:t>
            </w:r>
          </w:p>
        </w:tc>
      </w:tr>
      <w:tr w:rsidR="007B74C8" w:rsidRPr="00131DF4" w:rsidTr="008C4046">
        <w:trPr>
          <w:cantSplit/>
        </w:trPr>
        <w:tc>
          <w:tcPr>
            <w:tcW w:w="3189"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jc w:val="both"/>
              <w:rPr>
                <w:rFonts w:ascii="Arial" w:hAnsi="Arial"/>
                <w:sz w:val="20"/>
                <w:lang w:val="en-GB"/>
              </w:rPr>
            </w:pPr>
            <w:r w:rsidRPr="0090350E">
              <w:rPr>
                <w:rFonts w:ascii="Arial" w:hAnsi="Arial"/>
                <w:sz w:val="20"/>
                <w:lang w:val="en-GB"/>
              </w:rPr>
              <w:t xml:space="preserve">Module </w:t>
            </w:r>
            <w:r w:rsidR="008C4046">
              <w:rPr>
                <w:rFonts w:ascii="Arial" w:hAnsi="Arial"/>
                <w:sz w:val="20"/>
                <w:lang w:val="en-GB"/>
              </w:rPr>
              <w:t>N</w:t>
            </w:r>
            <w:r w:rsidRPr="0090350E">
              <w:rPr>
                <w:rFonts w:ascii="Arial" w:hAnsi="Arial"/>
                <w:sz w:val="20"/>
                <w:lang w:val="en-GB"/>
              </w:rPr>
              <w:t>umber</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7B74C8" w:rsidRPr="00131DF4" w:rsidRDefault="007B74C8" w:rsidP="009A79C1">
            <w:pPr>
              <w:rPr>
                <w:rFonts w:ascii="Arial" w:hAnsi="Arial" w:cs="Arial"/>
                <w:sz w:val="20"/>
                <w:szCs w:val="20"/>
                <w:lang w:val="de-DE"/>
              </w:rPr>
            </w:pPr>
          </w:p>
        </w:tc>
      </w:tr>
      <w:tr w:rsidR="007B74C8" w:rsidRPr="00131DF4" w:rsidTr="008C4046">
        <w:trPr>
          <w:cantSplit/>
        </w:trPr>
        <w:tc>
          <w:tcPr>
            <w:tcW w:w="3189"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9A79C1">
            <w:pPr>
              <w:jc w:val="both"/>
              <w:rPr>
                <w:rFonts w:ascii="Arial" w:hAnsi="Arial"/>
                <w:sz w:val="20"/>
                <w:lang w:val="en-GB"/>
              </w:rPr>
            </w:pPr>
            <w:r w:rsidRPr="0090350E">
              <w:rPr>
                <w:rFonts w:ascii="Arial" w:hAnsi="Arial"/>
                <w:sz w:val="20"/>
                <w:lang w:val="en-GB"/>
              </w:rPr>
              <w:t xml:space="preserve">Organised by </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7B74C8" w:rsidRPr="00131DF4" w:rsidRDefault="007B74C8" w:rsidP="009A79C1">
            <w:pPr>
              <w:rPr>
                <w:rFonts w:ascii="Arial" w:hAnsi="Arial" w:cs="Arial"/>
                <w:sz w:val="20"/>
                <w:szCs w:val="20"/>
                <w:lang w:val="de-DE"/>
              </w:rPr>
            </w:pPr>
            <w:r>
              <w:rPr>
                <w:rFonts w:ascii="Arial" w:hAnsi="Arial" w:cs="Arial"/>
                <w:sz w:val="20"/>
                <w:szCs w:val="20"/>
                <w:lang w:val="de-DE"/>
              </w:rPr>
              <w:t>GGF</w:t>
            </w:r>
          </w:p>
        </w:tc>
      </w:tr>
      <w:tr w:rsidR="007B74C8" w:rsidRPr="009A79C1" w:rsidTr="008C4046">
        <w:trPr>
          <w:cantSplit/>
        </w:trPr>
        <w:tc>
          <w:tcPr>
            <w:tcW w:w="3189"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jc w:val="both"/>
              <w:rPr>
                <w:rFonts w:ascii="Arial" w:hAnsi="Arial"/>
                <w:sz w:val="20"/>
                <w:lang w:val="en-GB"/>
              </w:rPr>
            </w:pPr>
            <w:r w:rsidRPr="0090350E">
              <w:rPr>
                <w:rFonts w:ascii="Arial" w:hAnsi="Arial"/>
                <w:sz w:val="20"/>
                <w:lang w:val="en-GB"/>
              </w:rPr>
              <w:t xml:space="preserve">Instructors </w:t>
            </w:r>
            <w:r w:rsidR="008C4046">
              <w:rPr>
                <w:rFonts w:ascii="Arial" w:hAnsi="Arial"/>
                <w:sz w:val="20"/>
                <w:lang w:val="en-GB"/>
              </w:rPr>
              <w:t>R</w:t>
            </w:r>
            <w:r w:rsidRPr="0090350E">
              <w:rPr>
                <w:rFonts w:ascii="Arial" w:hAnsi="Arial"/>
                <w:sz w:val="20"/>
                <w:lang w:val="en-GB"/>
              </w:rPr>
              <w:t>esponsible</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7B74C8" w:rsidRDefault="007B74C8" w:rsidP="009A79C1">
            <w:pPr>
              <w:spacing w:line="240" w:lineRule="auto"/>
              <w:jc w:val="both"/>
              <w:rPr>
                <w:rFonts w:ascii="Arial" w:hAnsi="Arial"/>
                <w:sz w:val="20"/>
                <w:lang w:val="en-GB"/>
              </w:rPr>
            </w:pPr>
            <w:r w:rsidRPr="0090350E">
              <w:rPr>
                <w:rFonts w:ascii="Arial" w:hAnsi="Arial"/>
                <w:sz w:val="20"/>
                <w:lang w:val="en-GB"/>
              </w:rPr>
              <w:t>Chair of General Sociology and Socio</w:t>
            </w:r>
            <w:r>
              <w:rPr>
                <w:rFonts w:ascii="Arial" w:hAnsi="Arial"/>
                <w:sz w:val="20"/>
                <w:lang w:val="en-GB"/>
              </w:rPr>
              <w:t>logical Theory</w:t>
            </w:r>
          </w:p>
          <w:p w:rsidR="007B74C8" w:rsidRPr="009A79C1" w:rsidRDefault="007B74C8" w:rsidP="009A79C1">
            <w:pPr>
              <w:rPr>
                <w:rFonts w:ascii="Arial" w:hAnsi="Arial" w:cs="Arial"/>
                <w:sz w:val="20"/>
                <w:szCs w:val="20"/>
                <w:lang w:val="nl-NL"/>
              </w:rPr>
            </w:pPr>
            <w:r w:rsidRPr="009A79C1">
              <w:rPr>
                <w:rFonts w:ascii="Arial" w:hAnsi="Arial"/>
                <w:sz w:val="20"/>
                <w:lang w:val="nl-NL"/>
              </w:rPr>
              <w:t>(Prof. Dr. Joost van Loon)</w:t>
            </w:r>
          </w:p>
        </w:tc>
      </w:tr>
      <w:tr w:rsidR="007B74C8" w:rsidRPr="00131DF4" w:rsidTr="008C4046">
        <w:trPr>
          <w:cantSplit/>
        </w:trPr>
        <w:tc>
          <w:tcPr>
            <w:tcW w:w="3189"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8C4046" w:rsidP="009A79C1">
            <w:pPr>
              <w:jc w:val="both"/>
              <w:rPr>
                <w:rFonts w:ascii="Arial" w:hAnsi="Arial"/>
                <w:sz w:val="20"/>
                <w:lang w:val="en-GB"/>
              </w:rPr>
            </w:pPr>
            <w:r>
              <w:rPr>
                <w:rFonts w:ascii="Arial" w:hAnsi="Arial"/>
                <w:sz w:val="20"/>
                <w:lang w:val="en-GB"/>
              </w:rPr>
              <w:t>Credit Points (ECTS)</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7B74C8" w:rsidRPr="00131DF4" w:rsidRDefault="007B74C8" w:rsidP="009A79C1">
            <w:pPr>
              <w:rPr>
                <w:rFonts w:ascii="Arial" w:hAnsi="Arial" w:cs="Arial"/>
                <w:sz w:val="20"/>
                <w:szCs w:val="20"/>
                <w:lang w:val="de-DE"/>
              </w:rPr>
            </w:pPr>
            <w:r>
              <w:rPr>
                <w:rFonts w:ascii="Arial" w:hAnsi="Arial" w:cs="Arial"/>
                <w:sz w:val="20"/>
                <w:szCs w:val="20"/>
                <w:lang w:val="de-DE"/>
              </w:rPr>
              <w:t>5</w:t>
            </w:r>
            <w:r w:rsidRPr="00131DF4">
              <w:rPr>
                <w:rFonts w:ascii="Arial" w:hAnsi="Arial" w:cs="Arial"/>
                <w:sz w:val="20"/>
                <w:szCs w:val="20"/>
                <w:lang w:val="de-DE"/>
              </w:rPr>
              <w:tab/>
            </w:r>
          </w:p>
        </w:tc>
      </w:tr>
      <w:tr w:rsidR="007B74C8" w:rsidRPr="00CC5762" w:rsidTr="008C4046">
        <w:trPr>
          <w:cantSplit/>
        </w:trPr>
        <w:tc>
          <w:tcPr>
            <w:tcW w:w="3189"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jc w:val="both"/>
              <w:rPr>
                <w:rFonts w:ascii="Arial" w:hAnsi="Arial"/>
                <w:sz w:val="20"/>
                <w:lang w:val="en-GB"/>
              </w:rPr>
            </w:pPr>
            <w:r>
              <w:rPr>
                <w:rFonts w:ascii="Arial" w:hAnsi="Arial"/>
                <w:sz w:val="20"/>
                <w:lang w:val="en-GB"/>
              </w:rPr>
              <w:t xml:space="preserve">Learning </w:t>
            </w:r>
            <w:r w:rsidR="008C4046">
              <w:rPr>
                <w:rFonts w:ascii="Arial" w:hAnsi="Arial"/>
                <w:sz w:val="20"/>
                <w:lang w:val="en-GB"/>
              </w:rPr>
              <w:t>O</w:t>
            </w:r>
            <w:r w:rsidRPr="0090350E">
              <w:rPr>
                <w:rFonts w:ascii="Arial" w:hAnsi="Arial"/>
                <w:sz w:val="20"/>
                <w:lang w:val="en-GB"/>
              </w:rPr>
              <w:t>utcomes</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7B74C8" w:rsidRPr="006E6E26" w:rsidRDefault="007B74C8" w:rsidP="003269E3">
            <w:pPr>
              <w:pStyle w:val="ListParagraph"/>
              <w:numPr>
                <w:ilvl w:val="0"/>
                <w:numId w:val="10"/>
              </w:numPr>
              <w:spacing w:line="240" w:lineRule="auto"/>
              <w:rPr>
                <w:rFonts w:ascii="Arial" w:hAnsi="Arial"/>
                <w:sz w:val="20"/>
                <w:lang w:val="en-US"/>
              </w:rPr>
            </w:pPr>
            <w:r w:rsidRPr="002A2CA5">
              <w:rPr>
                <w:rFonts w:ascii="Arial" w:hAnsi="Arial"/>
                <w:sz w:val="20"/>
                <w:lang w:val="en-US"/>
              </w:rPr>
              <w:t xml:space="preserve">Basic Understanding of the </w:t>
            </w:r>
            <w:r w:rsidRPr="007B74C8">
              <w:rPr>
                <w:rFonts w:ascii="Arial" w:hAnsi="Arial"/>
                <w:sz w:val="20"/>
                <w:lang w:val="en-US"/>
              </w:rPr>
              <w:t>sub discipline of s</w:t>
            </w:r>
            <w:r w:rsidRPr="002A2CA5">
              <w:rPr>
                <w:rFonts w:ascii="Arial" w:hAnsi="Arial"/>
                <w:sz w:val="20"/>
                <w:lang w:val="en-US"/>
              </w:rPr>
              <w:t xml:space="preserve">ociology </w:t>
            </w:r>
            <w:r w:rsidRPr="007B74C8">
              <w:rPr>
                <w:rFonts w:ascii="Arial" w:hAnsi="Arial"/>
                <w:sz w:val="20"/>
                <w:lang w:val="en-US"/>
              </w:rPr>
              <w:t xml:space="preserve">of politics and cultural sociology </w:t>
            </w:r>
            <w:r w:rsidRPr="002A2CA5">
              <w:rPr>
                <w:rFonts w:ascii="Arial" w:hAnsi="Arial"/>
                <w:sz w:val="20"/>
                <w:lang w:val="en-US"/>
              </w:rPr>
              <w:t xml:space="preserve">in relation to </w:t>
            </w:r>
          </w:p>
          <w:p w:rsidR="007B74C8" w:rsidRDefault="007B74C8" w:rsidP="003269E3">
            <w:pPr>
              <w:pStyle w:val="ListParagraph"/>
              <w:numPr>
                <w:ilvl w:val="0"/>
                <w:numId w:val="9"/>
              </w:numPr>
              <w:rPr>
                <w:rFonts w:ascii="Arial" w:hAnsi="Arial" w:cs="Arial"/>
                <w:sz w:val="20"/>
                <w:szCs w:val="20"/>
              </w:rPr>
            </w:pPr>
            <w:r>
              <w:rPr>
                <w:rFonts w:ascii="Arial" w:hAnsi="Arial" w:cs="Arial"/>
                <w:sz w:val="20"/>
                <w:szCs w:val="20"/>
              </w:rPr>
              <w:t>Basic K</w:t>
            </w:r>
            <w:r w:rsidRPr="00056C7F">
              <w:rPr>
                <w:rFonts w:ascii="Arial" w:hAnsi="Arial" w:cs="Arial"/>
                <w:sz w:val="20"/>
                <w:szCs w:val="20"/>
              </w:rPr>
              <w:t xml:space="preserve">nowledge </w:t>
            </w:r>
          </w:p>
          <w:p w:rsidR="007B74C8" w:rsidRPr="007B74C8" w:rsidRDefault="007B74C8" w:rsidP="003269E3">
            <w:pPr>
              <w:pStyle w:val="ListParagraph"/>
              <w:numPr>
                <w:ilvl w:val="1"/>
                <w:numId w:val="9"/>
              </w:numPr>
              <w:rPr>
                <w:rFonts w:ascii="Arial" w:hAnsi="Arial" w:cs="Arial"/>
                <w:sz w:val="20"/>
                <w:szCs w:val="20"/>
                <w:lang w:val="en-US"/>
              </w:rPr>
            </w:pPr>
            <w:r w:rsidRPr="007B74C8">
              <w:rPr>
                <w:rFonts w:ascii="Arial" w:hAnsi="Arial" w:cs="Arial"/>
                <w:sz w:val="20"/>
                <w:szCs w:val="20"/>
                <w:lang w:val="en-US"/>
              </w:rPr>
              <w:t xml:space="preserve">theoretical framework (questions, terms, assumptions) and leading questions concerning political and cultural phenomena </w:t>
            </w:r>
          </w:p>
          <w:p w:rsidR="007B74C8" w:rsidRPr="00B037EE" w:rsidRDefault="007B74C8" w:rsidP="003269E3">
            <w:pPr>
              <w:pStyle w:val="ListParagraph"/>
              <w:numPr>
                <w:ilvl w:val="0"/>
                <w:numId w:val="9"/>
              </w:numPr>
              <w:rPr>
                <w:rFonts w:ascii="Arial" w:hAnsi="Arial" w:cs="Arial"/>
                <w:sz w:val="20"/>
                <w:szCs w:val="20"/>
              </w:rPr>
            </w:pPr>
            <w:r>
              <w:rPr>
                <w:rFonts w:ascii="Arial" w:hAnsi="Arial" w:cs="Arial"/>
                <w:sz w:val="20"/>
                <w:szCs w:val="20"/>
              </w:rPr>
              <w:t>Skills</w:t>
            </w:r>
          </w:p>
          <w:p w:rsidR="007B74C8" w:rsidRPr="007B74C8" w:rsidRDefault="007B74C8" w:rsidP="003269E3">
            <w:pPr>
              <w:pStyle w:val="ListParagraph"/>
              <w:numPr>
                <w:ilvl w:val="1"/>
                <w:numId w:val="9"/>
              </w:numPr>
              <w:rPr>
                <w:rFonts w:ascii="Arial" w:hAnsi="Arial" w:cs="Arial"/>
                <w:sz w:val="20"/>
                <w:szCs w:val="20"/>
                <w:lang w:val="en-US"/>
              </w:rPr>
            </w:pPr>
            <w:r w:rsidRPr="007B74C8">
              <w:rPr>
                <w:rFonts w:ascii="Arial" w:hAnsi="Arial" w:cs="Arial"/>
                <w:sz w:val="20"/>
                <w:szCs w:val="20"/>
                <w:lang w:val="en-US"/>
              </w:rPr>
              <w:t xml:space="preserve">to describe and reflect interdependencies and interactions between political and cultural processes from different sociological points of view </w:t>
            </w:r>
          </w:p>
          <w:p w:rsidR="007B74C8" w:rsidRDefault="007B74C8" w:rsidP="003269E3">
            <w:pPr>
              <w:pStyle w:val="ListParagraph"/>
              <w:numPr>
                <w:ilvl w:val="1"/>
                <w:numId w:val="9"/>
              </w:numPr>
              <w:rPr>
                <w:rFonts w:ascii="Arial" w:hAnsi="Arial" w:cs="Arial"/>
                <w:sz w:val="20"/>
                <w:szCs w:val="20"/>
              </w:rPr>
            </w:pPr>
            <w:r>
              <w:rPr>
                <w:rFonts w:ascii="Arial" w:hAnsi="Arial" w:cs="Arial"/>
                <w:sz w:val="20"/>
                <w:szCs w:val="20"/>
              </w:rPr>
              <w:t xml:space="preserve">to think in complex relations </w:t>
            </w:r>
          </w:p>
          <w:p w:rsidR="007B74C8" w:rsidRPr="007B74C8" w:rsidRDefault="007B74C8" w:rsidP="003269E3">
            <w:pPr>
              <w:pStyle w:val="ListParagraph"/>
              <w:numPr>
                <w:ilvl w:val="1"/>
                <w:numId w:val="9"/>
              </w:numPr>
              <w:rPr>
                <w:rFonts w:ascii="Arial" w:hAnsi="Arial" w:cs="Arial"/>
                <w:sz w:val="20"/>
                <w:szCs w:val="20"/>
                <w:lang w:val="en-US"/>
              </w:rPr>
            </w:pPr>
            <w:r w:rsidRPr="007B74C8">
              <w:rPr>
                <w:rFonts w:ascii="Arial" w:hAnsi="Arial" w:cs="Arial"/>
                <w:sz w:val="20"/>
                <w:szCs w:val="20"/>
                <w:lang w:val="en-US"/>
              </w:rPr>
              <w:t xml:space="preserve">to combine different topics and issues of sociology of politics and cultural sociology </w:t>
            </w:r>
          </w:p>
          <w:p w:rsidR="007B74C8" w:rsidRDefault="007B74C8" w:rsidP="003269E3">
            <w:pPr>
              <w:pStyle w:val="ListParagraph"/>
              <w:numPr>
                <w:ilvl w:val="0"/>
                <w:numId w:val="10"/>
              </w:numPr>
              <w:spacing w:line="240" w:lineRule="auto"/>
              <w:rPr>
                <w:rFonts w:ascii="Arial" w:hAnsi="Arial"/>
                <w:sz w:val="20"/>
                <w:lang w:val="en-US"/>
              </w:rPr>
            </w:pPr>
            <w:r>
              <w:rPr>
                <w:rFonts w:ascii="Arial" w:hAnsi="Arial"/>
                <w:sz w:val="20"/>
                <w:lang w:val="en-US"/>
              </w:rPr>
              <w:t>Skills for the competent oral, visual and textual communication of processes and results of sociological work</w:t>
            </w:r>
          </w:p>
          <w:p w:rsidR="007B74C8" w:rsidRPr="007B74C8" w:rsidRDefault="007B74C8" w:rsidP="009A79C1">
            <w:pPr>
              <w:pStyle w:val="ListParagraph"/>
              <w:numPr>
                <w:ilvl w:val="0"/>
                <w:numId w:val="10"/>
              </w:numPr>
              <w:spacing w:line="240" w:lineRule="auto"/>
              <w:rPr>
                <w:rFonts w:ascii="Arial" w:hAnsi="Arial"/>
                <w:sz w:val="20"/>
                <w:lang w:val="en-US"/>
              </w:rPr>
            </w:pPr>
            <w:r w:rsidRPr="00901A9E">
              <w:rPr>
                <w:rFonts w:ascii="Arial" w:hAnsi="Arial"/>
                <w:sz w:val="20"/>
                <w:lang w:val="en-US"/>
              </w:rPr>
              <w:t>Skills for disciplinarily competent argumentation and discussion of relevant sociological themes and the representation of independent, evidence-</w:t>
            </w:r>
            <w:r w:rsidR="009A79C1">
              <w:rPr>
                <w:rFonts w:ascii="Arial" w:hAnsi="Arial"/>
                <w:sz w:val="20"/>
                <w:lang w:val="en-US"/>
              </w:rPr>
              <w:t>b</w:t>
            </w:r>
            <w:r w:rsidRPr="00901A9E">
              <w:rPr>
                <w:rFonts w:ascii="Arial" w:hAnsi="Arial"/>
                <w:sz w:val="20"/>
                <w:lang w:val="en-US"/>
              </w:rPr>
              <w:t>ased opinions.</w:t>
            </w:r>
          </w:p>
        </w:tc>
      </w:tr>
      <w:tr w:rsidR="007B74C8" w:rsidRPr="00131DF4" w:rsidTr="008C4046">
        <w:trPr>
          <w:cantSplit/>
        </w:trPr>
        <w:tc>
          <w:tcPr>
            <w:tcW w:w="3189"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9A79C1">
            <w:pPr>
              <w:jc w:val="both"/>
              <w:rPr>
                <w:rFonts w:ascii="Arial" w:hAnsi="Arial"/>
                <w:sz w:val="20"/>
                <w:lang w:val="en-GB"/>
              </w:rPr>
            </w:pPr>
            <w:r w:rsidRPr="0090350E">
              <w:rPr>
                <w:rFonts w:ascii="Arial" w:hAnsi="Arial"/>
                <w:sz w:val="20"/>
                <w:lang w:val="en-GB"/>
              </w:rPr>
              <w:t>Contents/Topics</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7B74C8" w:rsidRPr="007B74C8" w:rsidRDefault="007B74C8" w:rsidP="009A79C1">
            <w:pPr>
              <w:rPr>
                <w:rFonts w:ascii="Arial" w:hAnsi="Arial" w:cs="Arial"/>
                <w:sz w:val="20"/>
                <w:szCs w:val="20"/>
              </w:rPr>
            </w:pPr>
            <w:r w:rsidRPr="007B74C8">
              <w:rPr>
                <w:rFonts w:ascii="Arial" w:hAnsi="Arial" w:cs="Arial"/>
                <w:sz w:val="20"/>
                <w:szCs w:val="20"/>
              </w:rPr>
              <w:t xml:space="preserve">Politics are one part of social life. To understand political institutions and processes presupposes a theory of society and social processes. They enable to grasp </w:t>
            </w:r>
            <w:r>
              <w:rPr>
                <w:rFonts w:ascii="Arial" w:hAnsi="Arial" w:cs="Arial"/>
                <w:sz w:val="20"/>
                <w:szCs w:val="20"/>
              </w:rPr>
              <w:t>interdependencies and interactions between political and social developments.</w:t>
            </w:r>
          </w:p>
          <w:p w:rsidR="007B74C8" w:rsidRPr="007B74C8" w:rsidRDefault="007B74C8" w:rsidP="009A79C1">
            <w:pPr>
              <w:rPr>
                <w:rFonts w:ascii="Arial" w:hAnsi="Arial" w:cs="Arial"/>
                <w:sz w:val="20"/>
                <w:szCs w:val="20"/>
              </w:rPr>
            </w:pPr>
            <w:r w:rsidRPr="007B74C8">
              <w:rPr>
                <w:rFonts w:ascii="Arial" w:hAnsi="Arial" w:cs="Arial"/>
                <w:sz w:val="20"/>
                <w:szCs w:val="20"/>
              </w:rPr>
              <w:t>Some important frameworks: Control Theories, Institutional Theories, Theories of Globalization, Media Theories, Cultural Theories, Theories of Social Structure.</w:t>
            </w:r>
          </w:p>
        </w:tc>
      </w:tr>
      <w:tr w:rsidR="007B74C8" w:rsidRPr="00131DF4" w:rsidTr="008C4046">
        <w:trPr>
          <w:cantSplit/>
        </w:trPr>
        <w:tc>
          <w:tcPr>
            <w:tcW w:w="3189"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9A79C1">
            <w:pPr>
              <w:jc w:val="both"/>
              <w:rPr>
                <w:rFonts w:ascii="Arial" w:hAnsi="Arial"/>
                <w:sz w:val="20"/>
                <w:lang w:val="en-GB"/>
              </w:rPr>
            </w:pPr>
            <w:r w:rsidRPr="0090350E">
              <w:rPr>
                <w:rFonts w:ascii="Arial" w:hAnsi="Arial"/>
                <w:sz w:val="20"/>
                <w:lang w:val="en-GB"/>
              </w:rPr>
              <w:t>Prerequisites</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7B74C8" w:rsidRPr="00131DF4" w:rsidRDefault="007B74C8" w:rsidP="009A79C1">
            <w:pPr>
              <w:rPr>
                <w:rFonts w:ascii="Arial" w:hAnsi="Arial" w:cs="Arial"/>
                <w:sz w:val="20"/>
                <w:szCs w:val="20"/>
                <w:lang w:val="de-DE"/>
              </w:rPr>
            </w:pPr>
            <w:r>
              <w:rPr>
                <w:rFonts w:ascii="Arial" w:hAnsi="Arial" w:cs="Arial"/>
                <w:sz w:val="20"/>
                <w:szCs w:val="20"/>
                <w:lang w:val="de-DE"/>
              </w:rPr>
              <w:t>None</w:t>
            </w:r>
          </w:p>
        </w:tc>
      </w:tr>
      <w:tr w:rsidR="007B74C8" w:rsidRPr="00131DF4" w:rsidTr="008C4046">
        <w:trPr>
          <w:cantSplit/>
        </w:trPr>
        <w:tc>
          <w:tcPr>
            <w:tcW w:w="3189" w:type="dxa"/>
            <w:tcBorders>
              <w:top w:val="single" w:sz="6" w:space="0" w:color="auto"/>
              <w:left w:val="single" w:sz="6" w:space="0" w:color="auto"/>
              <w:bottom w:val="single" w:sz="6" w:space="0" w:color="auto"/>
              <w:right w:val="single" w:sz="6" w:space="0" w:color="auto"/>
            </w:tcBorders>
            <w:shd w:val="clear" w:color="auto" w:fill="FFFFFF"/>
          </w:tcPr>
          <w:p w:rsidR="007B74C8" w:rsidRDefault="008C4046" w:rsidP="009A79C1">
            <w:pPr>
              <w:jc w:val="both"/>
              <w:rPr>
                <w:rFonts w:ascii="Arial" w:hAnsi="Arial"/>
                <w:sz w:val="20"/>
                <w:lang w:val="en-GB"/>
              </w:rPr>
            </w:pPr>
            <w:r>
              <w:rPr>
                <w:rFonts w:ascii="Arial" w:hAnsi="Arial"/>
                <w:sz w:val="20"/>
                <w:lang w:val="en-GB"/>
              </w:rPr>
              <w:t>Language of In</w:t>
            </w:r>
            <w:r w:rsidR="007B74C8" w:rsidRPr="0090350E">
              <w:rPr>
                <w:rFonts w:ascii="Arial" w:hAnsi="Arial"/>
                <w:sz w:val="20"/>
                <w:lang w:val="en-GB"/>
              </w:rPr>
              <w:t>struction</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7B74C8" w:rsidRPr="008C4046" w:rsidRDefault="009A79C1" w:rsidP="009A79C1">
            <w:pPr>
              <w:rPr>
                <w:rFonts w:ascii="Arial" w:hAnsi="Arial" w:cs="Arial"/>
                <w:sz w:val="20"/>
                <w:szCs w:val="20"/>
              </w:rPr>
            </w:pPr>
            <w:r w:rsidRPr="00A16D60">
              <w:rPr>
                <w:rFonts w:ascii="Arial" w:hAnsi="Arial" w:cs="Arial"/>
                <w:sz w:val="20"/>
                <w:szCs w:val="20"/>
                <w:highlight w:val="yellow"/>
              </w:rPr>
              <w:t>English</w:t>
            </w:r>
          </w:p>
        </w:tc>
      </w:tr>
      <w:tr w:rsidR="007B74C8" w:rsidRPr="00131DF4" w:rsidTr="008C4046">
        <w:trPr>
          <w:cantSplit/>
        </w:trPr>
        <w:tc>
          <w:tcPr>
            <w:tcW w:w="3189"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rPr>
                <w:rFonts w:ascii="Arial" w:hAnsi="Arial"/>
                <w:sz w:val="20"/>
                <w:lang w:val="en-GB"/>
              </w:rPr>
            </w:pPr>
            <w:r w:rsidRPr="0090350E">
              <w:rPr>
                <w:rFonts w:ascii="Arial" w:hAnsi="Arial"/>
                <w:sz w:val="20"/>
                <w:lang w:val="en-GB"/>
              </w:rPr>
              <w:t xml:space="preserve">Teaching </w:t>
            </w:r>
            <w:r w:rsidR="008C4046">
              <w:rPr>
                <w:rFonts w:ascii="Arial" w:hAnsi="Arial"/>
                <w:sz w:val="20"/>
                <w:lang w:val="en-GB"/>
              </w:rPr>
              <w:t>M</w:t>
            </w:r>
            <w:r w:rsidRPr="0090350E">
              <w:rPr>
                <w:rFonts w:ascii="Arial" w:hAnsi="Arial"/>
                <w:sz w:val="20"/>
                <w:lang w:val="en-GB"/>
              </w:rPr>
              <w:t>ethods/</w:t>
            </w:r>
            <w:r w:rsidR="008C4046">
              <w:rPr>
                <w:rFonts w:ascii="Arial" w:hAnsi="Arial"/>
                <w:sz w:val="20"/>
                <w:lang w:val="en-GB"/>
              </w:rPr>
              <w:t>C</w:t>
            </w:r>
            <w:r w:rsidRPr="0090350E">
              <w:rPr>
                <w:rFonts w:ascii="Arial" w:hAnsi="Arial"/>
                <w:sz w:val="20"/>
                <w:lang w:val="en-GB"/>
              </w:rPr>
              <w:t xml:space="preserve">ourse </w:t>
            </w:r>
            <w:r w:rsidR="008C4046">
              <w:rPr>
                <w:rFonts w:ascii="Arial" w:hAnsi="Arial"/>
                <w:sz w:val="20"/>
                <w:lang w:val="en-GB"/>
              </w:rPr>
              <w:t>T</w:t>
            </w:r>
            <w:r w:rsidRPr="0090350E">
              <w:rPr>
                <w:rFonts w:ascii="Arial" w:hAnsi="Arial"/>
                <w:sz w:val="20"/>
                <w:lang w:val="en-GB"/>
              </w:rPr>
              <w:t>ypes</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7B74C8" w:rsidRPr="007B74C8" w:rsidRDefault="007B74C8" w:rsidP="007361A1">
            <w:pPr>
              <w:spacing w:line="240" w:lineRule="auto"/>
              <w:jc w:val="both"/>
              <w:rPr>
                <w:rFonts w:ascii="Arial" w:hAnsi="Arial" w:cs="Arial"/>
                <w:sz w:val="20"/>
                <w:szCs w:val="20"/>
              </w:rPr>
            </w:pPr>
            <w:r>
              <w:rPr>
                <w:rFonts w:ascii="Arial" w:hAnsi="Arial"/>
                <w:sz w:val="20"/>
              </w:rPr>
              <w:t xml:space="preserve">Lecture (2 </w:t>
            </w:r>
            <w:r w:rsidR="007361A1">
              <w:rPr>
                <w:rFonts w:ascii="Arial" w:hAnsi="Arial"/>
                <w:sz w:val="20"/>
              </w:rPr>
              <w:t>SPW</w:t>
            </w:r>
            <w:r>
              <w:rPr>
                <w:rFonts w:ascii="Arial" w:hAnsi="Arial"/>
                <w:sz w:val="20"/>
              </w:rPr>
              <w:t>) and</w:t>
            </w:r>
            <w:r w:rsidR="007361A1">
              <w:rPr>
                <w:rFonts w:ascii="Arial" w:hAnsi="Arial"/>
                <w:sz w:val="20"/>
              </w:rPr>
              <w:t xml:space="preserve"> t</w:t>
            </w:r>
            <w:r>
              <w:rPr>
                <w:rFonts w:ascii="Arial" w:hAnsi="Arial"/>
                <w:sz w:val="20"/>
              </w:rPr>
              <w:t xml:space="preserve">utorial (2 </w:t>
            </w:r>
            <w:r w:rsidR="007361A1">
              <w:rPr>
                <w:rFonts w:ascii="Arial" w:hAnsi="Arial"/>
                <w:sz w:val="20"/>
              </w:rPr>
              <w:t>SPW</w:t>
            </w:r>
            <w:r>
              <w:rPr>
                <w:rFonts w:ascii="Arial" w:hAnsi="Arial"/>
                <w:sz w:val="20"/>
              </w:rPr>
              <w:t xml:space="preserve">) </w:t>
            </w:r>
          </w:p>
          <w:p w:rsidR="007B74C8" w:rsidRPr="007B74C8" w:rsidRDefault="007B74C8" w:rsidP="009A79C1">
            <w:pPr>
              <w:rPr>
                <w:rFonts w:ascii="Arial" w:hAnsi="Arial" w:cs="Arial"/>
                <w:sz w:val="20"/>
                <w:szCs w:val="20"/>
              </w:rPr>
            </w:pPr>
          </w:p>
        </w:tc>
      </w:tr>
      <w:tr w:rsidR="007B74C8" w:rsidRPr="00CC5762" w:rsidTr="008C4046">
        <w:trPr>
          <w:cantSplit/>
        </w:trPr>
        <w:tc>
          <w:tcPr>
            <w:tcW w:w="3189"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jc w:val="both"/>
              <w:rPr>
                <w:rFonts w:ascii="Arial" w:hAnsi="Arial"/>
                <w:sz w:val="20"/>
                <w:lang w:val="en-GB"/>
              </w:rPr>
            </w:pPr>
            <w:r w:rsidRPr="0090350E">
              <w:rPr>
                <w:rFonts w:ascii="Arial" w:hAnsi="Arial"/>
                <w:sz w:val="20"/>
                <w:lang w:val="en-GB"/>
              </w:rPr>
              <w:t xml:space="preserve">ECTS </w:t>
            </w:r>
            <w:r w:rsidR="008C4046">
              <w:rPr>
                <w:rFonts w:ascii="Arial" w:hAnsi="Arial"/>
                <w:sz w:val="20"/>
                <w:lang w:val="en-GB"/>
              </w:rPr>
              <w:t>C</w:t>
            </w:r>
            <w:r w:rsidRPr="0090350E">
              <w:rPr>
                <w:rFonts w:ascii="Arial" w:hAnsi="Arial"/>
                <w:sz w:val="20"/>
                <w:lang w:val="en-GB"/>
              </w:rPr>
              <w:t>riteria</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7B74C8" w:rsidRPr="00DC4D5E" w:rsidRDefault="007B74C8" w:rsidP="009A79C1">
            <w:pPr>
              <w:pStyle w:val="BodyText"/>
              <w:snapToGrid w:val="0"/>
              <w:spacing w:after="0" w:line="276" w:lineRule="auto"/>
              <w:rPr>
                <w:rFonts w:ascii="Arial" w:hAnsi="Arial" w:cs="Arial"/>
                <w:sz w:val="20"/>
                <w:szCs w:val="20"/>
                <w:lang w:val="en-US"/>
              </w:rPr>
            </w:pPr>
            <w:r w:rsidRPr="00DC4D5E">
              <w:rPr>
                <w:rFonts w:ascii="Arial" w:hAnsi="Arial" w:cs="Arial"/>
                <w:sz w:val="20"/>
                <w:szCs w:val="20"/>
                <w:lang w:val="en-US"/>
              </w:rPr>
              <w:t>An assessment that has been graded as at least „suffi</w:t>
            </w:r>
            <w:r>
              <w:rPr>
                <w:rFonts w:ascii="Arial" w:hAnsi="Arial" w:cs="Arial"/>
                <w:sz w:val="20"/>
                <w:szCs w:val="20"/>
                <w:lang w:val="en-US"/>
              </w:rPr>
              <w:t>ci</w:t>
            </w:r>
            <w:r w:rsidRPr="00DC4D5E">
              <w:rPr>
                <w:rFonts w:ascii="Arial" w:hAnsi="Arial" w:cs="Arial"/>
                <w:sz w:val="20"/>
                <w:szCs w:val="20"/>
                <w:lang w:val="en-US"/>
              </w:rPr>
              <w:t>ent“</w:t>
            </w:r>
            <w:r w:rsidR="007361A1">
              <w:rPr>
                <w:rFonts w:ascii="Arial" w:hAnsi="Arial" w:cs="Arial"/>
                <w:sz w:val="20"/>
                <w:szCs w:val="20"/>
                <w:lang w:val="en-US"/>
              </w:rPr>
              <w:t>:</w:t>
            </w:r>
          </w:p>
          <w:p w:rsidR="007B74C8" w:rsidRPr="00EA6DED" w:rsidRDefault="007361A1" w:rsidP="007361A1">
            <w:pPr>
              <w:pStyle w:val="BodyText"/>
              <w:snapToGrid w:val="0"/>
              <w:spacing w:after="0" w:line="276" w:lineRule="auto"/>
              <w:rPr>
                <w:rFonts w:ascii="Arial" w:hAnsi="Arial" w:cs="Arial"/>
                <w:sz w:val="20"/>
                <w:szCs w:val="20"/>
                <w:lang w:val="en-US"/>
              </w:rPr>
            </w:pPr>
            <w:r>
              <w:rPr>
                <w:rFonts w:ascii="Arial" w:hAnsi="Arial" w:cs="Arial"/>
                <w:sz w:val="20"/>
                <w:szCs w:val="20"/>
                <w:lang w:val="en-US"/>
              </w:rPr>
              <w:t>W</w:t>
            </w:r>
            <w:r w:rsidR="007B74C8" w:rsidRPr="00DC4D5E">
              <w:rPr>
                <w:rFonts w:ascii="Arial" w:hAnsi="Arial" w:cs="Arial"/>
                <w:sz w:val="20"/>
                <w:szCs w:val="20"/>
                <w:lang w:val="en-US"/>
              </w:rPr>
              <w:t>ritten exam (</w:t>
            </w:r>
            <w:r>
              <w:rPr>
                <w:rFonts w:ascii="Arial" w:hAnsi="Arial" w:cs="Arial"/>
                <w:sz w:val="20"/>
                <w:szCs w:val="20"/>
                <w:lang w:val="en-US"/>
              </w:rPr>
              <w:t>90-120min</w:t>
            </w:r>
            <w:r w:rsidR="007B74C8">
              <w:rPr>
                <w:rFonts w:ascii="Arial" w:hAnsi="Arial" w:cs="Arial"/>
                <w:sz w:val="20"/>
                <w:szCs w:val="20"/>
                <w:lang w:val="en-US"/>
              </w:rPr>
              <w:t>) or oral exam (</w:t>
            </w:r>
            <w:r>
              <w:rPr>
                <w:rFonts w:ascii="Arial" w:hAnsi="Arial" w:cs="Arial"/>
                <w:sz w:val="20"/>
                <w:szCs w:val="20"/>
                <w:lang w:val="en-US"/>
              </w:rPr>
              <w:t>20min) or term paper (approx. 3000 words; must cover both courses of the module</w:t>
            </w:r>
            <w:r w:rsidRPr="00397969">
              <w:rPr>
                <w:rFonts w:ascii="Arial" w:hAnsi="Arial" w:cs="Arial"/>
                <w:sz w:val="20"/>
                <w:szCs w:val="20"/>
                <w:lang w:val="en-US"/>
              </w:rPr>
              <w:t>)</w:t>
            </w:r>
          </w:p>
        </w:tc>
      </w:tr>
      <w:tr w:rsidR="007B74C8" w:rsidRPr="00131DF4" w:rsidTr="008C4046">
        <w:trPr>
          <w:cantSplit/>
        </w:trPr>
        <w:tc>
          <w:tcPr>
            <w:tcW w:w="3189"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rPr>
                <w:rFonts w:ascii="Arial" w:hAnsi="Arial"/>
                <w:sz w:val="20"/>
                <w:lang w:val="en-GB"/>
              </w:rPr>
            </w:pPr>
            <w:r>
              <w:rPr>
                <w:rFonts w:ascii="Arial" w:hAnsi="Arial"/>
                <w:sz w:val="20"/>
                <w:lang w:val="en-GB"/>
              </w:rPr>
              <w:t xml:space="preserve">Distribution of </w:t>
            </w:r>
            <w:r w:rsidR="008C4046">
              <w:rPr>
                <w:rFonts w:ascii="Arial" w:hAnsi="Arial"/>
                <w:sz w:val="20"/>
                <w:lang w:val="en-GB"/>
              </w:rPr>
              <w:t>S</w:t>
            </w:r>
            <w:r>
              <w:rPr>
                <w:rFonts w:ascii="Arial" w:hAnsi="Arial"/>
                <w:sz w:val="20"/>
                <w:lang w:val="en-GB"/>
              </w:rPr>
              <w:t>tudent</w:t>
            </w:r>
            <w:r w:rsidR="008C4046">
              <w:rPr>
                <w:rFonts w:ascii="Arial" w:hAnsi="Arial"/>
                <w:sz w:val="20"/>
                <w:lang w:val="en-GB"/>
              </w:rPr>
              <w:t xml:space="preserve"> W</w:t>
            </w:r>
            <w:r w:rsidRPr="0090350E">
              <w:rPr>
                <w:rFonts w:ascii="Arial" w:hAnsi="Arial"/>
                <w:sz w:val="20"/>
                <w:lang w:val="en-GB"/>
              </w:rPr>
              <w:t>orkload</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7B74C8" w:rsidRDefault="007B74C8" w:rsidP="009A79C1">
            <w:pPr>
              <w:spacing w:line="240" w:lineRule="auto"/>
              <w:rPr>
                <w:rFonts w:ascii="Arial" w:hAnsi="Arial" w:cs="Arial"/>
                <w:sz w:val="20"/>
                <w:szCs w:val="20"/>
              </w:rPr>
            </w:pPr>
            <w:r>
              <w:rPr>
                <w:rFonts w:ascii="Arial" w:hAnsi="Arial" w:cs="Arial"/>
                <w:sz w:val="20"/>
                <w:szCs w:val="20"/>
              </w:rPr>
              <w:t>The module workload is 150</w:t>
            </w:r>
            <w:r w:rsidR="007361A1">
              <w:rPr>
                <w:rFonts w:ascii="Arial" w:hAnsi="Arial" w:cs="Arial"/>
                <w:sz w:val="20"/>
                <w:szCs w:val="20"/>
              </w:rPr>
              <w:t>h</w:t>
            </w:r>
            <w:r w:rsidR="007361A1">
              <w:rPr>
                <w:rFonts w:ascii="Arial" w:hAnsi="Arial"/>
                <w:sz w:val="20"/>
              </w:rPr>
              <w:t>; 1 CP represents 30 h</w:t>
            </w:r>
          </w:p>
          <w:p w:rsidR="007B74C8" w:rsidRPr="007B74C8" w:rsidRDefault="007B74C8" w:rsidP="003269E3">
            <w:pPr>
              <w:pStyle w:val="ListParagraph"/>
              <w:numPr>
                <w:ilvl w:val="0"/>
                <w:numId w:val="7"/>
              </w:numPr>
              <w:shd w:val="clear" w:color="auto" w:fill="FFFFFF"/>
              <w:spacing w:after="0"/>
              <w:ind w:left="360"/>
              <w:rPr>
                <w:rFonts w:ascii="Arial" w:hAnsi="Arial" w:cs="Arial"/>
                <w:color w:val="000000"/>
                <w:spacing w:val="-3"/>
                <w:sz w:val="20"/>
                <w:szCs w:val="20"/>
                <w:lang w:val="en-US"/>
              </w:rPr>
            </w:pPr>
            <w:r w:rsidRPr="007B74C8">
              <w:rPr>
                <w:rFonts w:ascii="Arial" w:hAnsi="Arial" w:cs="Arial"/>
                <w:color w:val="000000"/>
                <w:spacing w:val="-3"/>
                <w:sz w:val="20"/>
                <w:szCs w:val="20"/>
                <w:lang w:val="en-US"/>
              </w:rPr>
              <w:t>Frequent and active participation in the tutorials (0,5 CP)</w:t>
            </w:r>
          </w:p>
          <w:p w:rsidR="007B74C8" w:rsidRPr="007B74C8" w:rsidRDefault="007B74C8" w:rsidP="003269E3">
            <w:pPr>
              <w:pStyle w:val="ListParagraph"/>
              <w:numPr>
                <w:ilvl w:val="0"/>
                <w:numId w:val="7"/>
              </w:numPr>
              <w:shd w:val="clear" w:color="auto" w:fill="FFFFFF"/>
              <w:spacing w:after="0"/>
              <w:ind w:left="360"/>
              <w:rPr>
                <w:rFonts w:ascii="Arial" w:hAnsi="Arial" w:cs="Arial"/>
                <w:color w:val="000000"/>
                <w:spacing w:val="-3"/>
                <w:sz w:val="20"/>
                <w:szCs w:val="20"/>
                <w:lang w:val="en-US"/>
              </w:rPr>
            </w:pPr>
            <w:r w:rsidRPr="007B74C8">
              <w:rPr>
                <w:rFonts w:ascii="Arial" w:hAnsi="Arial" w:cs="Arial"/>
                <w:color w:val="000000"/>
                <w:spacing w:val="-3"/>
                <w:sz w:val="20"/>
                <w:szCs w:val="20"/>
                <w:lang w:val="en-US"/>
              </w:rPr>
              <w:t>Directed learning in relation to the lecture and tutorials (0,5 CP)</w:t>
            </w:r>
          </w:p>
          <w:p w:rsidR="007B74C8" w:rsidRPr="007B74C8" w:rsidRDefault="007B74C8" w:rsidP="003269E3">
            <w:pPr>
              <w:pStyle w:val="ListParagraph"/>
              <w:numPr>
                <w:ilvl w:val="0"/>
                <w:numId w:val="7"/>
              </w:numPr>
              <w:shd w:val="clear" w:color="auto" w:fill="FFFFFF"/>
              <w:spacing w:after="0"/>
              <w:ind w:left="360"/>
              <w:rPr>
                <w:rFonts w:ascii="Arial" w:hAnsi="Arial" w:cs="Arial"/>
                <w:color w:val="000000"/>
                <w:spacing w:val="-3"/>
                <w:sz w:val="20"/>
                <w:szCs w:val="20"/>
                <w:lang w:val="en-US"/>
              </w:rPr>
            </w:pPr>
            <w:r w:rsidRPr="007B74C8">
              <w:rPr>
                <w:rFonts w:ascii="Arial" w:hAnsi="Arial" w:cs="Arial"/>
                <w:color w:val="000000"/>
                <w:spacing w:val="-3"/>
                <w:sz w:val="20"/>
                <w:szCs w:val="20"/>
                <w:lang w:val="en-US"/>
              </w:rPr>
              <w:t>Independent learning (e.g. research, supplementary reading) (3 CP)</w:t>
            </w:r>
          </w:p>
          <w:p w:rsidR="007B74C8" w:rsidRPr="00E72A27" w:rsidRDefault="007B74C8" w:rsidP="003269E3">
            <w:pPr>
              <w:pStyle w:val="ListParagraph"/>
              <w:numPr>
                <w:ilvl w:val="0"/>
                <w:numId w:val="7"/>
              </w:numPr>
              <w:shd w:val="clear" w:color="auto" w:fill="FFFFFF"/>
              <w:spacing w:after="0"/>
              <w:ind w:left="360"/>
              <w:rPr>
                <w:rFonts w:ascii="Arial" w:hAnsi="Arial" w:cs="Arial"/>
                <w:color w:val="000000"/>
                <w:spacing w:val="-3"/>
                <w:sz w:val="20"/>
                <w:szCs w:val="20"/>
              </w:rPr>
            </w:pPr>
            <w:r w:rsidRPr="00E72A27">
              <w:rPr>
                <w:rFonts w:ascii="Arial" w:hAnsi="Arial" w:cs="Arial"/>
                <w:color w:val="000000"/>
                <w:spacing w:val="-3"/>
                <w:sz w:val="20"/>
                <w:szCs w:val="20"/>
              </w:rPr>
              <w:t>Exam preparation</w:t>
            </w:r>
            <w:r>
              <w:rPr>
                <w:rFonts w:ascii="Arial" w:hAnsi="Arial" w:cs="Arial"/>
                <w:color w:val="000000"/>
                <w:spacing w:val="-3"/>
                <w:sz w:val="20"/>
                <w:szCs w:val="20"/>
              </w:rPr>
              <w:t xml:space="preserve"> (1</w:t>
            </w:r>
            <w:r w:rsidRPr="00E72A27">
              <w:rPr>
                <w:rFonts w:ascii="Arial" w:hAnsi="Arial" w:cs="Arial"/>
                <w:color w:val="000000"/>
                <w:spacing w:val="-3"/>
                <w:sz w:val="20"/>
                <w:szCs w:val="20"/>
              </w:rPr>
              <w:t xml:space="preserve"> CP)</w:t>
            </w:r>
          </w:p>
          <w:p w:rsidR="007B74C8" w:rsidRPr="00131DF4" w:rsidRDefault="007B74C8" w:rsidP="009A79C1">
            <w:pPr>
              <w:rPr>
                <w:rFonts w:ascii="Arial" w:hAnsi="Arial" w:cs="Arial"/>
                <w:sz w:val="20"/>
                <w:szCs w:val="20"/>
                <w:lang w:val="de-DE"/>
              </w:rPr>
            </w:pPr>
            <w:r>
              <w:rPr>
                <w:rFonts w:ascii="Arial" w:hAnsi="Arial" w:cs="Arial"/>
                <w:sz w:val="20"/>
                <w:szCs w:val="20"/>
              </w:rPr>
              <w:t>Total = 5</w:t>
            </w:r>
            <w:r w:rsidRPr="00DC4D5E">
              <w:rPr>
                <w:rFonts w:ascii="Arial" w:hAnsi="Arial" w:cs="Arial"/>
                <w:sz w:val="20"/>
                <w:szCs w:val="20"/>
              </w:rPr>
              <w:t xml:space="preserve"> </w:t>
            </w:r>
            <w:r w:rsidR="007361A1">
              <w:rPr>
                <w:rFonts w:ascii="Arial" w:hAnsi="Arial" w:cs="Arial"/>
                <w:sz w:val="20"/>
                <w:szCs w:val="20"/>
              </w:rPr>
              <w:t>CP</w:t>
            </w:r>
          </w:p>
        </w:tc>
      </w:tr>
      <w:tr w:rsidR="007B74C8" w:rsidRPr="00131DF4" w:rsidTr="008C4046">
        <w:trPr>
          <w:cantSplit/>
        </w:trPr>
        <w:tc>
          <w:tcPr>
            <w:tcW w:w="3189"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rPr>
                <w:rFonts w:ascii="Arial" w:hAnsi="Arial"/>
                <w:sz w:val="20"/>
                <w:lang w:val="en-GB"/>
              </w:rPr>
            </w:pPr>
            <w:r w:rsidRPr="0090350E">
              <w:rPr>
                <w:rFonts w:ascii="Arial" w:hAnsi="Arial"/>
                <w:sz w:val="20"/>
                <w:lang w:val="en-GB"/>
              </w:rPr>
              <w:t xml:space="preserve">Module </w:t>
            </w:r>
            <w:r w:rsidR="008C4046">
              <w:rPr>
                <w:rFonts w:ascii="Arial" w:hAnsi="Arial"/>
                <w:sz w:val="20"/>
                <w:lang w:val="en-GB"/>
              </w:rPr>
              <w:t>G</w:t>
            </w:r>
            <w:r w:rsidRPr="0090350E">
              <w:rPr>
                <w:rFonts w:ascii="Arial" w:hAnsi="Arial"/>
                <w:sz w:val="20"/>
                <w:lang w:val="en-GB"/>
              </w:rPr>
              <w:t>rade</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7B74C8" w:rsidRPr="007B74C8" w:rsidRDefault="007B74C8" w:rsidP="009A79C1">
            <w:pPr>
              <w:rPr>
                <w:rFonts w:ascii="Arial" w:hAnsi="Arial" w:cs="Arial"/>
                <w:sz w:val="20"/>
                <w:szCs w:val="20"/>
              </w:rPr>
            </w:pPr>
            <w:r>
              <w:rPr>
                <w:rFonts w:ascii="Arial" w:hAnsi="Arial"/>
                <w:sz w:val="20"/>
              </w:rPr>
              <w:t>On the basis of the aforementioned assessment only</w:t>
            </w:r>
          </w:p>
        </w:tc>
      </w:tr>
      <w:tr w:rsidR="007B74C8" w:rsidRPr="00131DF4" w:rsidTr="008C4046">
        <w:trPr>
          <w:cantSplit/>
        </w:trPr>
        <w:tc>
          <w:tcPr>
            <w:tcW w:w="3189"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rPr>
                <w:rFonts w:ascii="Arial" w:hAnsi="Arial"/>
                <w:sz w:val="20"/>
                <w:lang w:val="en-GB"/>
              </w:rPr>
            </w:pPr>
            <w:r w:rsidRPr="0090350E">
              <w:rPr>
                <w:rFonts w:ascii="Arial" w:hAnsi="Arial"/>
                <w:sz w:val="20"/>
                <w:lang w:val="en-GB"/>
              </w:rPr>
              <w:lastRenderedPageBreak/>
              <w:t xml:space="preserve">Applicability to </w:t>
            </w:r>
            <w:r w:rsidR="008C4046">
              <w:rPr>
                <w:rFonts w:ascii="Arial" w:hAnsi="Arial"/>
                <w:sz w:val="20"/>
                <w:lang w:val="en-GB"/>
              </w:rPr>
              <w:t>O</w:t>
            </w:r>
            <w:r w:rsidRPr="0090350E">
              <w:rPr>
                <w:rFonts w:ascii="Arial" w:hAnsi="Arial"/>
                <w:sz w:val="20"/>
                <w:lang w:val="en-GB"/>
              </w:rPr>
              <w:t xml:space="preserve">ther </w:t>
            </w:r>
            <w:r w:rsidR="008C4046">
              <w:rPr>
                <w:rFonts w:ascii="Arial" w:hAnsi="Arial"/>
                <w:sz w:val="20"/>
                <w:lang w:val="en-GB"/>
              </w:rPr>
              <w:t>D</w:t>
            </w:r>
            <w:r w:rsidRPr="0090350E">
              <w:rPr>
                <w:rFonts w:ascii="Arial" w:hAnsi="Arial"/>
                <w:sz w:val="20"/>
                <w:lang w:val="en-GB"/>
              </w:rPr>
              <w:t xml:space="preserve">egree </w:t>
            </w:r>
            <w:r w:rsidR="008C4046">
              <w:rPr>
                <w:rFonts w:ascii="Arial" w:hAnsi="Arial"/>
                <w:sz w:val="20"/>
                <w:lang w:val="en-GB"/>
              </w:rPr>
              <w:t>Programmes</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7B74C8" w:rsidRPr="00DC4D5E" w:rsidRDefault="007B74C8" w:rsidP="009A79C1">
            <w:pPr>
              <w:shd w:val="clear" w:color="auto" w:fill="FFFFFF"/>
              <w:rPr>
                <w:rFonts w:ascii="Arial" w:hAnsi="Arial" w:cs="Arial"/>
                <w:color w:val="000000"/>
                <w:spacing w:val="-3"/>
                <w:sz w:val="20"/>
                <w:szCs w:val="20"/>
              </w:rPr>
            </w:pPr>
            <w:r w:rsidRPr="00DC4D5E">
              <w:rPr>
                <w:rFonts w:ascii="Arial" w:hAnsi="Arial" w:cs="Arial"/>
                <w:color w:val="000000"/>
                <w:spacing w:val="-3"/>
                <w:sz w:val="20"/>
                <w:szCs w:val="20"/>
              </w:rPr>
              <w:t>This</w:t>
            </w:r>
            <w:r>
              <w:rPr>
                <w:rFonts w:ascii="Arial" w:hAnsi="Arial" w:cs="Arial"/>
                <w:color w:val="000000"/>
                <w:spacing w:val="-3"/>
                <w:sz w:val="20"/>
                <w:szCs w:val="20"/>
              </w:rPr>
              <w:t xml:space="preserve"> </w:t>
            </w:r>
            <w:r w:rsidRPr="00DC4D5E">
              <w:rPr>
                <w:rFonts w:ascii="Arial" w:hAnsi="Arial" w:cs="Arial"/>
                <w:color w:val="000000"/>
                <w:spacing w:val="-3"/>
                <w:sz w:val="20"/>
                <w:szCs w:val="20"/>
              </w:rPr>
              <w:t xml:space="preserve">module is also </w:t>
            </w:r>
            <w:r w:rsidR="007361A1">
              <w:rPr>
                <w:rFonts w:ascii="Arial" w:hAnsi="Arial" w:cs="Arial"/>
                <w:color w:val="000000"/>
                <w:spacing w:val="-3"/>
                <w:sz w:val="20"/>
                <w:szCs w:val="20"/>
              </w:rPr>
              <w:t>listed as part of the following programmes:</w:t>
            </w:r>
          </w:p>
          <w:p w:rsidR="007B74C8" w:rsidRPr="00CC5762" w:rsidRDefault="007B74C8" w:rsidP="003269E3">
            <w:pPr>
              <w:pStyle w:val="ListParagraph"/>
              <w:numPr>
                <w:ilvl w:val="0"/>
                <w:numId w:val="7"/>
              </w:numPr>
              <w:shd w:val="clear" w:color="auto" w:fill="FFFFFF"/>
              <w:spacing w:after="0"/>
              <w:ind w:left="360"/>
              <w:rPr>
                <w:rFonts w:ascii="Arial" w:hAnsi="Arial" w:cs="Arial"/>
                <w:color w:val="000000"/>
                <w:spacing w:val="-3"/>
                <w:sz w:val="20"/>
                <w:szCs w:val="20"/>
              </w:rPr>
            </w:pPr>
            <w:r w:rsidRPr="00CC5762">
              <w:rPr>
                <w:rFonts w:ascii="Arial" w:hAnsi="Arial" w:cs="Arial"/>
                <w:color w:val="000000"/>
                <w:spacing w:val="-3"/>
                <w:sz w:val="20"/>
                <w:szCs w:val="20"/>
              </w:rPr>
              <w:t>BA Politik und Gesellschaft</w:t>
            </w:r>
          </w:p>
          <w:p w:rsidR="007B74C8" w:rsidRPr="00CC5762" w:rsidRDefault="007B74C8" w:rsidP="003269E3">
            <w:pPr>
              <w:pStyle w:val="ListParagraph"/>
              <w:numPr>
                <w:ilvl w:val="0"/>
                <w:numId w:val="7"/>
              </w:numPr>
              <w:shd w:val="clear" w:color="auto" w:fill="FFFFFF"/>
              <w:spacing w:after="0"/>
              <w:ind w:left="360"/>
              <w:rPr>
                <w:rFonts w:ascii="Arial" w:hAnsi="Arial" w:cs="Arial"/>
                <w:color w:val="000000"/>
                <w:spacing w:val="-3"/>
                <w:sz w:val="20"/>
                <w:szCs w:val="20"/>
              </w:rPr>
            </w:pPr>
            <w:r w:rsidRPr="00CC5762">
              <w:rPr>
                <w:rFonts w:ascii="Arial" w:hAnsi="Arial" w:cs="Arial"/>
                <w:color w:val="000000"/>
                <w:spacing w:val="-3"/>
                <w:sz w:val="20"/>
                <w:szCs w:val="20"/>
              </w:rPr>
              <w:t>Deutsch-Französischer Studiengang Politikwissenschaft</w:t>
            </w:r>
          </w:p>
          <w:p w:rsidR="007B74C8" w:rsidRPr="00CC5762" w:rsidRDefault="007B74C8" w:rsidP="003269E3">
            <w:pPr>
              <w:pStyle w:val="ListParagraph"/>
              <w:numPr>
                <w:ilvl w:val="0"/>
                <w:numId w:val="7"/>
              </w:numPr>
              <w:shd w:val="clear" w:color="auto" w:fill="FFFFFF"/>
              <w:spacing w:after="0"/>
              <w:ind w:left="360"/>
              <w:rPr>
                <w:rFonts w:ascii="Arial" w:hAnsi="Arial" w:cs="Arial"/>
                <w:color w:val="000000"/>
                <w:spacing w:val="-3"/>
                <w:sz w:val="20"/>
                <w:szCs w:val="20"/>
              </w:rPr>
            </w:pPr>
            <w:r w:rsidRPr="00CC5762">
              <w:rPr>
                <w:rFonts w:ascii="Arial" w:hAnsi="Arial" w:cs="Arial"/>
                <w:color w:val="000000"/>
                <w:spacing w:val="-3"/>
                <w:sz w:val="20"/>
                <w:szCs w:val="20"/>
              </w:rPr>
              <w:t>Lehramt Sozialkunde</w:t>
            </w:r>
          </w:p>
          <w:p w:rsidR="007B74C8" w:rsidRPr="00400DA7" w:rsidRDefault="007B74C8" w:rsidP="003269E3">
            <w:pPr>
              <w:pStyle w:val="ListParagraph"/>
              <w:numPr>
                <w:ilvl w:val="0"/>
                <w:numId w:val="7"/>
              </w:numPr>
              <w:spacing w:after="0"/>
              <w:ind w:left="360"/>
              <w:rPr>
                <w:rFonts w:ascii="Arial" w:hAnsi="Arial" w:cs="Arial"/>
                <w:sz w:val="20"/>
                <w:szCs w:val="20"/>
              </w:rPr>
            </w:pPr>
            <w:r w:rsidRPr="00CC5762">
              <w:rPr>
                <w:rFonts w:ascii="Arial" w:hAnsi="Arial" w:cs="Arial"/>
                <w:color w:val="000000"/>
                <w:spacing w:val="-3"/>
                <w:sz w:val="20"/>
                <w:szCs w:val="20"/>
              </w:rPr>
              <w:t>Flexibler BA der KU</w:t>
            </w:r>
          </w:p>
          <w:p w:rsidR="000653B9" w:rsidRDefault="000653B9" w:rsidP="009A79C1">
            <w:pPr>
              <w:rPr>
                <w:rFonts w:ascii="Arial" w:hAnsi="Arial" w:cs="Arial"/>
                <w:sz w:val="20"/>
                <w:szCs w:val="20"/>
              </w:rPr>
            </w:pPr>
            <w:r>
              <w:rPr>
                <w:rFonts w:ascii="Arial" w:hAnsi="Arial" w:cs="Arial"/>
                <w:sz w:val="20"/>
                <w:szCs w:val="20"/>
              </w:rPr>
              <w:t>Course-level applicability:</w:t>
            </w:r>
          </w:p>
          <w:p w:rsidR="007B74C8" w:rsidRPr="007B74C8" w:rsidRDefault="007B74C8" w:rsidP="00180112">
            <w:pPr>
              <w:rPr>
                <w:rFonts w:ascii="Arial" w:hAnsi="Arial" w:cs="Arial"/>
                <w:sz w:val="20"/>
                <w:szCs w:val="20"/>
              </w:rPr>
            </w:pPr>
            <w:r w:rsidRPr="00AD66A8">
              <w:rPr>
                <w:rFonts w:ascii="Arial" w:hAnsi="Arial" w:cs="Arial"/>
                <w:sz w:val="20"/>
                <w:szCs w:val="20"/>
              </w:rPr>
              <w:t xml:space="preserve">Loaner </w:t>
            </w:r>
            <w:r>
              <w:rPr>
                <w:rFonts w:ascii="Arial" w:hAnsi="Arial" w:cs="Arial"/>
                <w:sz w:val="20"/>
                <w:szCs w:val="20"/>
              </w:rPr>
              <w:t>m</w:t>
            </w:r>
            <w:r w:rsidRPr="00463D88">
              <w:rPr>
                <w:rFonts w:ascii="Arial" w:hAnsi="Arial" w:cs="Arial"/>
                <w:sz w:val="20"/>
                <w:szCs w:val="20"/>
              </w:rPr>
              <w:t xml:space="preserve">odule </w:t>
            </w:r>
            <w:r>
              <w:rPr>
                <w:rFonts w:ascii="Arial" w:hAnsi="Arial" w:cs="Arial"/>
                <w:sz w:val="20"/>
                <w:szCs w:val="20"/>
              </w:rPr>
              <w:t>of lecture resp. seminar</w:t>
            </w:r>
            <w:r w:rsidRPr="00463D88">
              <w:rPr>
                <w:rFonts w:ascii="Arial" w:hAnsi="Arial" w:cs="Arial"/>
                <w:sz w:val="20"/>
                <w:szCs w:val="20"/>
              </w:rPr>
              <w:t xml:space="preserve"> </w:t>
            </w:r>
            <w:r w:rsidRPr="007B74C8">
              <w:rPr>
                <w:rFonts w:ascii="Arial" w:hAnsi="Arial" w:cs="Arial"/>
                <w:sz w:val="20"/>
                <w:szCs w:val="20"/>
              </w:rPr>
              <w:t>for module “</w:t>
            </w:r>
            <w:r w:rsidR="000653B9">
              <w:rPr>
                <w:rFonts w:ascii="Arial" w:hAnsi="Arial" w:cs="Arial"/>
                <w:color w:val="000000"/>
                <w:spacing w:val="-2"/>
                <w:sz w:val="20"/>
                <w:szCs w:val="20"/>
              </w:rPr>
              <w:t>Sociology of P</w:t>
            </w:r>
            <w:r w:rsidRPr="00131DF4">
              <w:rPr>
                <w:rFonts w:ascii="Arial" w:hAnsi="Arial" w:cs="Arial"/>
                <w:color w:val="000000"/>
                <w:spacing w:val="-2"/>
                <w:sz w:val="20"/>
                <w:szCs w:val="20"/>
              </w:rPr>
              <w:t xml:space="preserve">olitics and </w:t>
            </w:r>
            <w:r w:rsidR="000653B9">
              <w:rPr>
                <w:rFonts w:ascii="Arial" w:hAnsi="Arial" w:cs="Arial"/>
                <w:color w:val="000000"/>
                <w:spacing w:val="-2"/>
                <w:sz w:val="20"/>
                <w:szCs w:val="20"/>
              </w:rPr>
              <w:t>C</w:t>
            </w:r>
            <w:r w:rsidRPr="00131DF4">
              <w:rPr>
                <w:rFonts w:ascii="Arial" w:hAnsi="Arial" w:cs="Arial"/>
                <w:color w:val="000000"/>
                <w:spacing w:val="-2"/>
                <w:sz w:val="20"/>
                <w:szCs w:val="20"/>
              </w:rPr>
              <w:t xml:space="preserve">ultural </w:t>
            </w:r>
            <w:r w:rsidR="000653B9">
              <w:rPr>
                <w:rFonts w:ascii="Arial" w:hAnsi="Arial" w:cs="Arial"/>
                <w:color w:val="000000"/>
                <w:spacing w:val="-2"/>
                <w:sz w:val="20"/>
                <w:szCs w:val="20"/>
              </w:rPr>
              <w:t>S</w:t>
            </w:r>
            <w:r w:rsidRPr="00131DF4">
              <w:rPr>
                <w:rFonts w:ascii="Arial" w:hAnsi="Arial" w:cs="Arial"/>
                <w:color w:val="000000"/>
                <w:spacing w:val="-2"/>
                <w:sz w:val="20"/>
                <w:szCs w:val="20"/>
              </w:rPr>
              <w:t>ociology</w:t>
            </w:r>
            <w:r w:rsidRPr="007B74C8">
              <w:rPr>
                <w:rFonts w:ascii="Arial" w:hAnsi="Arial" w:cs="Arial"/>
                <w:sz w:val="20"/>
                <w:szCs w:val="20"/>
              </w:rPr>
              <w:t xml:space="preserve"> (10 CP)”</w:t>
            </w:r>
          </w:p>
        </w:tc>
      </w:tr>
      <w:tr w:rsidR="007B74C8" w:rsidRPr="00131DF4" w:rsidTr="008C4046">
        <w:trPr>
          <w:cantSplit/>
        </w:trPr>
        <w:tc>
          <w:tcPr>
            <w:tcW w:w="3189"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rPr>
                <w:rFonts w:ascii="Arial" w:hAnsi="Arial"/>
                <w:sz w:val="20"/>
                <w:lang w:val="en-GB"/>
              </w:rPr>
            </w:pPr>
            <w:r w:rsidRPr="0090350E">
              <w:rPr>
                <w:rFonts w:ascii="Arial" w:hAnsi="Arial"/>
                <w:sz w:val="20"/>
                <w:lang w:val="en-GB"/>
              </w:rPr>
              <w:t xml:space="preserve">Course </w:t>
            </w:r>
            <w:r w:rsidR="008C4046">
              <w:rPr>
                <w:rFonts w:ascii="Arial" w:hAnsi="Arial"/>
                <w:sz w:val="20"/>
                <w:lang w:val="en-GB"/>
              </w:rPr>
              <w:t>R</w:t>
            </w:r>
            <w:r w:rsidRPr="0090350E">
              <w:rPr>
                <w:rFonts w:ascii="Arial" w:hAnsi="Arial"/>
                <w:sz w:val="20"/>
                <w:lang w:val="en-GB"/>
              </w:rPr>
              <w:t>otation</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7B74C8" w:rsidRPr="00A16D60" w:rsidRDefault="007B74C8" w:rsidP="009A79C1">
            <w:pPr>
              <w:rPr>
                <w:rFonts w:ascii="Arial" w:hAnsi="Arial" w:cs="Arial"/>
                <w:sz w:val="20"/>
                <w:szCs w:val="20"/>
                <w:highlight w:val="yellow"/>
                <w:lang w:val="de-DE"/>
              </w:rPr>
            </w:pPr>
            <w:r w:rsidRPr="00A16D60">
              <w:rPr>
                <w:rFonts w:ascii="Arial" w:hAnsi="Arial" w:cs="Arial"/>
                <w:sz w:val="20"/>
                <w:szCs w:val="20"/>
                <w:highlight w:val="yellow"/>
                <w:lang w:val="de-DE"/>
              </w:rPr>
              <w:t>Winter</w:t>
            </w:r>
            <w:r w:rsidR="000653B9" w:rsidRPr="00A16D60">
              <w:rPr>
                <w:rFonts w:ascii="Arial" w:hAnsi="Arial" w:cs="Arial"/>
                <w:sz w:val="20"/>
                <w:szCs w:val="20"/>
                <w:highlight w:val="yellow"/>
                <w:lang w:val="de-DE"/>
              </w:rPr>
              <w:t xml:space="preserve"> </w:t>
            </w:r>
            <w:r w:rsidRPr="00A16D60">
              <w:rPr>
                <w:rFonts w:ascii="Arial" w:hAnsi="Arial" w:cs="Arial"/>
                <w:sz w:val="20"/>
                <w:szCs w:val="20"/>
                <w:highlight w:val="yellow"/>
                <w:lang w:val="de-DE"/>
              </w:rPr>
              <w:t>semester</w:t>
            </w:r>
          </w:p>
        </w:tc>
      </w:tr>
      <w:tr w:rsidR="007B74C8" w:rsidRPr="00131DF4" w:rsidTr="008C4046">
        <w:trPr>
          <w:cantSplit/>
        </w:trPr>
        <w:tc>
          <w:tcPr>
            <w:tcW w:w="3189"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rPr>
                <w:rFonts w:ascii="Arial" w:hAnsi="Arial"/>
                <w:sz w:val="20"/>
                <w:lang w:val="en-GB"/>
              </w:rPr>
            </w:pPr>
            <w:r w:rsidRPr="0090350E">
              <w:rPr>
                <w:rFonts w:ascii="Arial" w:hAnsi="Arial"/>
                <w:sz w:val="20"/>
                <w:lang w:val="en-GB"/>
              </w:rPr>
              <w:t xml:space="preserve">Departments </w:t>
            </w:r>
            <w:r w:rsidR="008C4046">
              <w:rPr>
                <w:rFonts w:ascii="Arial" w:hAnsi="Arial"/>
                <w:sz w:val="20"/>
                <w:lang w:val="en-GB"/>
              </w:rPr>
              <w:t>I</w:t>
            </w:r>
            <w:r w:rsidRPr="0090350E">
              <w:rPr>
                <w:rFonts w:ascii="Arial" w:hAnsi="Arial"/>
                <w:sz w:val="20"/>
                <w:lang w:val="en-GB"/>
              </w:rPr>
              <w:t>nvolved</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7B74C8" w:rsidRPr="00491D08" w:rsidRDefault="007B74C8" w:rsidP="009A79C1">
            <w:pPr>
              <w:spacing w:line="240" w:lineRule="auto"/>
              <w:jc w:val="both"/>
              <w:rPr>
                <w:rFonts w:ascii="Arial" w:hAnsi="Arial"/>
                <w:sz w:val="20"/>
              </w:rPr>
            </w:pPr>
            <w:r w:rsidRPr="00DC4D5E">
              <w:rPr>
                <w:rFonts w:ascii="Arial" w:hAnsi="Arial"/>
                <w:sz w:val="20"/>
              </w:rPr>
              <w:t>Chair of General Soci</w:t>
            </w:r>
            <w:r>
              <w:rPr>
                <w:rFonts w:ascii="Arial" w:hAnsi="Arial"/>
                <w:sz w:val="20"/>
              </w:rPr>
              <w:t>ology and Sociological Theory</w:t>
            </w:r>
          </w:p>
        </w:tc>
      </w:tr>
    </w:tbl>
    <w:p w:rsidR="007B74C8" w:rsidRDefault="007B74C8" w:rsidP="007B74C8"/>
    <w:p w:rsidR="00203FD7" w:rsidRPr="007B74C8" w:rsidRDefault="00203FD7" w:rsidP="00211665">
      <w:pPr>
        <w:rPr>
          <w:rFonts w:ascii="Arial" w:hAnsi="Arial" w:cs="Arial"/>
          <w:sz w:val="20"/>
          <w:szCs w:val="20"/>
        </w:rPr>
      </w:pPr>
    </w:p>
    <w:p w:rsidR="00203FD7" w:rsidRPr="007B74C8" w:rsidRDefault="00203FD7" w:rsidP="00211665">
      <w:pPr>
        <w:rPr>
          <w:rFonts w:ascii="Arial" w:hAnsi="Arial" w:cs="Arial"/>
          <w:sz w:val="20"/>
          <w:szCs w:val="20"/>
        </w:rPr>
      </w:pPr>
    </w:p>
    <w:p w:rsidR="00203FD7" w:rsidRPr="007B74C8" w:rsidRDefault="00203FD7" w:rsidP="00211665">
      <w:pPr>
        <w:rPr>
          <w:rFonts w:ascii="Arial" w:hAnsi="Arial" w:cs="Arial"/>
          <w:sz w:val="20"/>
          <w:szCs w:val="20"/>
        </w:rPr>
      </w:pPr>
      <w:r w:rsidRPr="007B74C8">
        <w:rPr>
          <w:rFonts w:ascii="Arial" w:hAnsi="Arial" w:cs="Arial"/>
          <w:sz w:val="20"/>
          <w:szCs w:val="20"/>
        </w:rPr>
        <w:br w:type="page"/>
      </w:r>
    </w:p>
    <w:tbl>
      <w:tblPr>
        <w:tblW w:w="5438" w:type="pct"/>
        <w:tblInd w:w="40" w:type="dxa"/>
        <w:tblLayout w:type="fixed"/>
        <w:tblCellMar>
          <w:left w:w="40" w:type="dxa"/>
          <w:right w:w="40" w:type="dxa"/>
        </w:tblCellMar>
        <w:tblLook w:val="0000" w:firstRow="0" w:lastRow="0" w:firstColumn="0" w:lastColumn="0" w:noHBand="0" w:noVBand="0"/>
      </w:tblPr>
      <w:tblGrid>
        <w:gridCol w:w="3190"/>
        <w:gridCol w:w="7125"/>
      </w:tblGrid>
      <w:tr w:rsidR="007B74C8" w:rsidRPr="00131DF4" w:rsidTr="008C4046">
        <w:trPr>
          <w:cantSplit/>
        </w:trPr>
        <w:tc>
          <w:tcPr>
            <w:tcW w:w="3190"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jc w:val="both"/>
              <w:rPr>
                <w:rFonts w:ascii="Arial" w:hAnsi="Arial"/>
                <w:sz w:val="20"/>
                <w:lang w:val="en-GB"/>
              </w:rPr>
            </w:pPr>
            <w:r w:rsidRPr="0090350E">
              <w:rPr>
                <w:rFonts w:ascii="Arial" w:hAnsi="Arial"/>
                <w:sz w:val="20"/>
                <w:lang w:val="en-GB"/>
              </w:rPr>
              <w:lastRenderedPageBreak/>
              <w:t xml:space="preserve">Module </w:t>
            </w:r>
            <w:r w:rsidR="008C4046">
              <w:rPr>
                <w:rFonts w:ascii="Arial" w:hAnsi="Arial"/>
                <w:sz w:val="20"/>
                <w:lang w:val="en-GB"/>
              </w:rPr>
              <w:t>T</w:t>
            </w:r>
            <w:r w:rsidRPr="0090350E">
              <w:rPr>
                <w:rFonts w:ascii="Arial" w:hAnsi="Arial"/>
                <w:sz w:val="20"/>
                <w:lang w:val="en-GB"/>
              </w:rPr>
              <w:t>itle</w:t>
            </w:r>
          </w:p>
        </w:tc>
        <w:tc>
          <w:tcPr>
            <w:tcW w:w="7125" w:type="dxa"/>
            <w:tcBorders>
              <w:top w:val="single" w:sz="6" w:space="0" w:color="auto"/>
              <w:left w:val="single" w:sz="6" w:space="0" w:color="auto"/>
              <w:bottom w:val="single" w:sz="6" w:space="0" w:color="auto"/>
              <w:right w:val="single" w:sz="6" w:space="0" w:color="auto"/>
            </w:tcBorders>
            <w:shd w:val="clear" w:color="auto" w:fill="FFFFFF"/>
          </w:tcPr>
          <w:p w:rsidR="007B74C8" w:rsidRPr="00131DF4" w:rsidRDefault="009E119C" w:rsidP="009E119C">
            <w:pPr>
              <w:pStyle w:val="Heading2"/>
            </w:pPr>
            <w:bookmarkStart w:id="6" w:name="_Toc479172334"/>
            <w:r>
              <w:t>Sociology of P</w:t>
            </w:r>
            <w:r w:rsidR="007B74C8" w:rsidRPr="00131DF4">
              <w:t xml:space="preserve">olitics and </w:t>
            </w:r>
            <w:r>
              <w:t>C</w:t>
            </w:r>
            <w:r w:rsidR="007B74C8" w:rsidRPr="00131DF4">
              <w:t xml:space="preserve">ultural </w:t>
            </w:r>
            <w:r>
              <w:t>S</w:t>
            </w:r>
            <w:r w:rsidR="007B74C8" w:rsidRPr="00131DF4">
              <w:t>ociology (10 CP)</w:t>
            </w:r>
            <w:bookmarkEnd w:id="6"/>
          </w:p>
        </w:tc>
      </w:tr>
      <w:tr w:rsidR="007B74C8" w:rsidRPr="00131DF4" w:rsidTr="008C4046">
        <w:trPr>
          <w:cantSplit/>
        </w:trPr>
        <w:tc>
          <w:tcPr>
            <w:tcW w:w="3190"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9A79C1">
            <w:pPr>
              <w:jc w:val="both"/>
              <w:rPr>
                <w:rFonts w:ascii="Arial" w:hAnsi="Arial"/>
                <w:sz w:val="20"/>
                <w:lang w:val="en-GB"/>
              </w:rPr>
            </w:pPr>
            <w:r>
              <w:rPr>
                <w:rFonts w:ascii="Arial" w:hAnsi="Arial"/>
                <w:sz w:val="20"/>
                <w:lang w:val="en-GB"/>
              </w:rPr>
              <w:t xml:space="preserve">Level of </w:t>
            </w:r>
            <w:r w:rsidR="008C4046">
              <w:rPr>
                <w:rFonts w:ascii="Arial" w:hAnsi="Arial"/>
                <w:sz w:val="20"/>
                <w:lang w:val="en-GB"/>
              </w:rPr>
              <w:t>Q</w:t>
            </w:r>
            <w:r w:rsidRPr="0090350E">
              <w:rPr>
                <w:rFonts w:ascii="Arial" w:hAnsi="Arial"/>
                <w:sz w:val="20"/>
                <w:lang w:val="en-GB"/>
              </w:rPr>
              <w:t>ualification</w:t>
            </w:r>
            <w:r w:rsidR="008C4046">
              <w:rPr>
                <w:rFonts w:ascii="Arial" w:hAnsi="Arial"/>
                <w:sz w:val="20"/>
                <w:lang w:val="en-GB"/>
              </w:rPr>
              <w:t>/</w:t>
            </w:r>
          </w:p>
          <w:p w:rsidR="007B74C8" w:rsidRPr="0090350E" w:rsidRDefault="007B74C8" w:rsidP="008C4046">
            <w:pPr>
              <w:rPr>
                <w:rFonts w:ascii="Arial" w:hAnsi="Arial"/>
                <w:sz w:val="20"/>
                <w:lang w:val="en-GB"/>
              </w:rPr>
            </w:pPr>
            <w:r w:rsidRPr="0090350E">
              <w:rPr>
                <w:rFonts w:ascii="Arial" w:hAnsi="Arial"/>
                <w:sz w:val="20"/>
                <w:lang w:val="en-GB"/>
              </w:rPr>
              <w:t xml:space="preserve">Degree Programme </w:t>
            </w:r>
            <w:r w:rsidR="008C4046">
              <w:rPr>
                <w:rFonts w:ascii="Arial" w:hAnsi="Arial"/>
                <w:sz w:val="20"/>
                <w:lang w:val="en-GB"/>
              </w:rPr>
              <w:t>H</w:t>
            </w:r>
            <w:r w:rsidRPr="0090350E">
              <w:rPr>
                <w:rFonts w:ascii="Arial" w:hAnsi="Arial"/>
                <w:sz w:val="20"/>
                <w:lang w:val="en-GB"/>
              </w:rPr>
              <w:t>osting the module:</w:t>
            </w:r>
          </w:p>
        </w:tc>
        <w:tc>
          <w:tcPr>
            <w:tcW w:w="7125" w:type="dxa"/>
            <w:tcBorders>
              <w:top w:val="single" w:sz="6" w:space="0" w:color="auto"/>
              <w:left w:val="single" w:sz="6" w:space="0" w:color="auto"/>
              <w:bottom w:val="single" w:sz="6" w:space="0" w:color="auto"/>
              <w:right w:val="single" w:sz="6" w:space="0" w:color="auto"/>
            </w:tcBorders>
            <w:shd w:val="clear" w:color="auto" w:fill="FFFFFF"/>
          </w:tcPr>
          <w:p w:rsidR="007B74C8" w:rsidRPr="00D761C7" w:rsidRDefault="000653B9" w:rsidP="009A79C1">
            <w:pPr>
              <w:rPr>
                <w:rFonts w:ascii="Arial" w:hAnsi="Arial" w:cs="Arial"/>
                <w:sz w:val="20"/>
                <w:szCs w:val="20"/>
              </w:rPr>
            </w:pPr>
            <w:r>
              <w:rPr>
                <w:rFonts w:ascii="Arial" w:hAnsi="Arial" w:cs="Arial"/>
                <w:sz w:val="20"/>
                <w:szCs w:val="20"/>
              </w:rPr>
              <w:t>Bachelormodul (undergraduate)/</w:t>
            </w:r>
          </w:p>
          <w:p w:rsidR="007B74C8" w:rsidRPr="00D761C7" w:rsidRDefault="007B74C8" w:rsidP="009A79C1">
            <w:pPr>
              <w:rPr>
                <w:rFonts w:ascii="Arial" w:hAnsi="Arial" w:cs="Arial"/>
                <w:sz w:val="20"/>
                <w:szCs w:val="20"/>
              </w:rPr>
            </w:pPr>
            <w:r w:rsidRPr="0090350E">
              <w:rPr>
                <w:rFonts w:ascii="Arial" w:hAnsi="Arial"/>
                <w:sz w:val="20"/>
                <w:lang w:val="en-GB"/>
              </w:rPr>
              <w:t>Interdisciplinary Bachelorprogram</w:t>
            </w:r>
            <w:r>
              <w:rPr>
                <w:rFonts w:ascii="Arial" w:hAnsi="Arial"/>
                <w:sz w:val="20"/>
                <w:lang w:val="en-GB"/>
              </w:rPr>
              <w:t>me</w:t>
            </w:r>
            <w:r w:rsidRPr="0090350E">
              <w:rPr>
                <w:rFonts w:ascii="Arial" w:hAnsi="Arial"/>
                <w:sz w:val="20"/>
                <w:lang w:val="en-GB"/>
              </w:rPr>
              <w:t xml:space="preserve"> of the Catholic University Eichstätt-Ingolstadt</w:t>
            </w:r>
          </w:p>
        </w:tc>
      </w:tr>
      <w:tr w:rsidR="007B74C8" w:rsidRPr="00131DF4" w:rsidTr="008C4046">
        <w:trPr>
          <w:cantSplit/>
        </w:trPr>
        <w:tc>
          <w:tcPr>
            <w:tcW w:w="3190"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jc w:val="both"/>
              <w:rPr>
                <w:rFonts w:ascii="Arial" w:hAnsi="Arial"/>
                <w:sz w:val="20"/>
                <w:lang w:val="en-GB"/>
              </w:rPr>
            </w:pPr>
            <w:r w:rsidRPr="0090350E">
              <w:rPr>
                <w:rFonts w:ascii="Arial" w:hAnsi="Arial"/>
                <w:sz w:val="20"/>
                <w:lang w:val="en-GB"/>
              </w:rPr>
              <w:t xml:space="preserve">Module </w:t>
            </w:r>
            <w:r w:rsidR="008C4046">
              <w:rPr>
                <w:rFonts w:ascii="Arial" w:hAnsi="Arial"/>
                <w:sz w:val="20"/>
                <w:lang w:val="en-GB"/>
              </w:rPr>
              <w:t>N</w:t>
            </w:r>
            <w:r w:rsidRPr="0090350E">
              <w:rPr>
                <w:rFonts w:ascii="Arial" w:hAnsi="Arial"/>
                <w:sz w:val="20"/>
                <w:lang w:val="en-GB"/>
              </w:rPr>
              <w:t>umber</w:t>
            </w:r>
          </w:p>
        </w:tc>
        <w:tc>
          <w:tcPr>
            <w:tcW w:w="7125" w:type="dxa"/>
            <w:tcBorders>
              <w:top w:val="single" w:sz="6" w:space="0" w:color="auto"/>
              <w:left w:val="single" w:sz="6" w:space="0" w:color="auto"/>
              <w:bottom w:val="single" w:sz="6" w:space="0" w:color="auto"/>
              <w:right w:val="single" w:sz="6" w:space="0" w:color="auto"/>
            </w:tcBorders>
            <w:shd w:val="clear" w:color="auto" w:fill="FFFFFF"/>
          </w:tcPr>
          <w:p w:rsidR="007B74C8" w:rsidRPr="00131DF4" w:rsidRDefault="007B74C8" w:rsidP="009A79C1">
            <w:pPr>
              <w:rPr>
                <w:rFonts w:ascii="Arial" w:hAnsi="Arial" w:cs="Arial"/>
                <w:sz w:val="20"/>
                <w:szCs w:val="20"/>
                <w:lang w:val="de-DE"/>
              </w:rPr>
            </w:pPr>
          </w:p>
        </w:tc>
      </w:tr>
      <w:tr w:rsidR="007B74C8" w:rsidRPr="00131DF4" w:rsidTr="008C4046">
        <w:trPr>
          <w:cantSplit/>
        </w:trPr>
        <w:tc>
          <w:tcPr>
            <w:tcW w:w="3190"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9A79C1">
            <w:pPr>
              <w:jc w:val="both"/>
              <w:rPr>
                <w:rFonts w:ascii="Arial" w:hAnsi="Arial"/>
                <w:sz w:val="20"/>
                <w:lang w:val="en-GB"/>
              </w:rPr>
            </w:pPr>
            <w:r w:rsidRPr="0090350E">
              <w:rPr>
                <w:rFonts w:ascii="Arial" w:hAnsi="Arial"/>
                <w:sz w:val="20"/>
                <w:lang w:val="en-GB"/>
              </w:rPr>
              <w:t xml:space="preserve">Organised by </w:t>
            </w:r>
          </w:p>
        </w:tc>
        <w:tc>
          <w:tcPr>
            <w:tcW w:w="7125" w:type="dxa"/>
            <w:tcBorders>
              <w:top w:val="single" w:sz="6" w:space="0" w:color="auto"/>
              <w:left w:val="single" w:sz="6" w:space="0" w:color="auto"/>
              <w:bottom w:val="single" w:sz="6" w:space="0" w:color="auto"/>
              <w:right w:val="single" w:sz="6" w:space="0" w:color="auto"/>
            </w:tcBorders>
            <w:shd w:val="clear" w:color="auto" w:fill="FFFFFF"/>
          </w:tcPr>
          <w:p w:rsidR="007B74C8" w:rsidRPr="00131DF4" w:rsidRDefault="007B74C8" w:rsidP="009A79C1">
            <w:pPr>
              <w:rPr>
                <w:rFonts w:ascii="Arial" w:hAnsi="Arial" w:cs="Arial"/>
                <w:sz w:val="20"/>
                <w:szCs w:val="20"/>
                <w:lang w:val="de-DE"/>
              </w:rPr>
            </w:pPr>
            <w:r>
              <w:rPr>
                <w:rFonts w:ascii="Arial" w:hAnsi="Arial" w:cs="Arial"/>
                <w:sz w:val="20"/>
                <w:szCs w:val="20"/>
                <w:lang w:val="de-DE"/>
              </w:rPr>
              <w:t>GGF</w:t>
            </w:r>
          </w:p>
        </w:tc>
      </w:tr>
      <w:tr w:rsidR="007B74C8" w:rsidRPr="009A79C1" w:rsidTr="008C4046">
        <w:trPr>
          <w:cantSplit/>
        </w:trPr>
        <w:tc>
          <w:tcPr>
            <w:tcW w:w="3190"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jc w:val="both"/>
              <w:rPr>
                <w:rFonts w:ascii="Arial" w:hAnsi="Arial"/>
                <w:sz w:val="20"/>
                <w:lang w:val="en-GB"/>
              </w:rPr>
            </w:pPr>
            <w:r w:rsidRPr="0090350E">
              <w:rPr>
                <w:rFonts w:ascii="Arial" w:hAnsi="Arial"/>
                <w:sz w:val="20"/>
                <w:lang w:val="en-GB"/>
              </w:rPr>
              <w:t xml:space="preserve">Instructors </w:t>
            </w:r>
            <w:r w:rsidR="008C4046">
              <w:rPr>
                <w:rFonts w:ascii="Arial" w:hAnsi="Arial"/>
                <w:sz w:val="20"/>
                <w:lang w:val="en-GB"/>
              </w:rPr>
              <w:t>R</w:t>
            </w:r>
            <w:r w:rsidRPr="0090350E">
              <w:rPr>
                <w:rFonts w:ascii="Arial" w:hAnsi="Arial"/>
                <w:sz w:val="20"/>
                <w:lang w:val="en-GB"/>
              </w:rPr>
              <w:t>esponsible</w:t>
            </w:r>
          </w:p>
        </w:tc>
        <w:tc>
          <w:tcPr>
            <w:tcW w:w="7125" w:type="dxa"/>
            <w:tcBorders>
              <w:top w:val="single" w:sz="6" w:space="0" w:color="auto"/>
              <w:left w:val="single" w:sz="6" w:space="0" w:color="auto"/>
              <w:bottom w:val="single" w:sz="6" w:space="0" w:color="auto"/>
              <w:right w:val="single" w:sz="6" w:space="0" w:color="auto"/>
            </w:tcBorders>
            <w:shd w:val="clear" w:color="auto" w:fill="FFFFFF"/>
          </w:tcPr>
          <w:p w:rsidR="007B74C8" w:rsidRDefault="007B74C8" w:rsidP="009A79C1">
            <w:pPr>
              <w:spacing w:line="240" w:lineRule="auto"/>
              <w:jc w:val="both"/>
              <w:rPr>
                <w:rFonts w:ascii="Arial" w:hAnsi="Arial"/>
                <w:sz w:val="20"/>
                <w:lang w:val="en-GB"/>
              </w:rPr>
            </w:pPr>
            <w:r w:rsidRPr="0090350E">
              <w:rPr>
                <w:rFonts w:ascii="Arial" w:hAnsi="Arial"/>
                <w:sz w:val="20"/>
                <w:lang w:val="en-GB"/>
              </w:rPr>
              <w:t>Chair of General Sociology and Socio</w:t>
            </w:r>
            <w:r>
              <w:rPr>
                <w:rFonts w:ascii="Arial" w:hAnsi="Arial"/>
                <w:sz w:val="20"/>
                <w:lang w:val="en-GB"/>
              </w:rPr>
              <w:t>logical Theory</w:t>
            </w:r>
          </w:p>
          <w:p w:rsidR="007B74C8" w:rsidRPr="009A79C1" w:rsidRDefault="007B74C8" w:rsidP="009A79C1">
            <w:pPr>
              <w:rPr>
                <w:rFonts w:ascii="Arial" w:hAnsi="Arial" w:cs="Arial"/>
                <w:sz w:val="20"/>
                <w:szCs w:val="20"/>
                <w:lang w:val="nl-NL"/>
              </w:rPr>
            </w:pPr>
            <w:r w:rsidRPr="009A79C1">
              <w:rPr>
                <w:rFonts w:ascii="Arial" w:hAnsi="Arial"/>
                <w:sz w:val="20"/>
                <w:lang w:val="nl-NL"/>
              </w:rPr>
              <w:t>(Prof. Dr. Joost van Loon)</w:t>
            </w:r>
          </w:p>
        </w:tc>
      </w:tr>
      <w:tr w:rsidR="007B74C8" w:rsidRPr="00131DF4" w:rsidTr="008C4046">
        <w:trPr>
          <w:cantSplit/>
        </w:trPr>
        <w:tc>
          <w:tcPr>
            <w:tcW w:w="3190"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8C4046" w:rsidP="009A79C1">
            <w:pPr>
              <w:jc w:val="both"/>
              <w:rPr>
                <w:rFonts w:ascii="Arial" w:hAnsi="Arial"/>
                <w:sz w:val="20"/>
                <w:lang w:val="en-GB"/>
              </w:rPr>
            </w:pPr>
            <w:r>
              <w:rPr>
                <w:rFonts w:ascii="Arial" w:hAnsi="Arial"/>
                <w:sz w:val="20"/>
                <w:lang w:val="en-GB"/>
              </w:rPr>
              <w:t>Credit Points (ECTS)</w:t>
            </w:r>
          </w:p>
        </w:tc>
        <w:tc>
          <w:tcPr>
            <w:tcW w:w="7125" w:type="dxa"/>
            <w:tcBorders>
              <w:top w:val="single" w:sz="6" w:space="0" w:color="auto"/>
              <w:left w:val="single" w:sz="6" w:space="0" w:color="auto"/>
              <w:bottom w:val="single" w:sz="6" w:space="0" w:color="auto"/>
              <w:right w:val="single" w:sz="6" w:space="0" w:color="auto"/>
            </w:tcBorders>
            <w:shd w:val="clear" w:color="auto" w:fill="FFFFFF"/>
          </w:tcPr>
          <w:p w:rsidR="007B74C8" w:rsidRPr="00131DF4" w:rsidRDefault="007B74C8" w:rsidP="009A79C1">
            <w:pPr>
              <w:rPr>
                <w:rFonts w:ascii="Arial" w:hAnsi="Arial" w:cs="Arial"/>
                <w:sz w:val="20"/>
                <w:szCs w:val="20"/>
                <w:lang w:val="de-DE"/>
              </w:rPr>
            </w:pPr>
            <w:r w:rsidRPr="00131DF4">
              <w:rPr>
                <w:rFonts w:ascii="Arial" w:hAnsi="Arial" w:cs="Arial"/>
                <w:sz w:val="20"/>
                <w:szCs w:val="20"/>
                <w:lang w:val="de-DE"/>
              </w:rPr>
              <w:t>10</w:t>
            </w:r>
            <w:r w:rsidRPr="00131DF4">
              <w:rPr>
                <w:rFonts w:ascii="Arial" w:hAnsi="Arial" w:cs="Arial"/>
                <w:sz w:val="20"/>
                <w:szCs w:val="20"/>
                <w:lang w:val="de-DE"/>
              </w:rPr>
              <w:tab/>
            </w:r>
          </w:p>
        </w:tc>
      </w:tr>
      <w:tr w:rsidR="007B74C8" w:rsidRPr="00CC5762" w:rsidTr="008C4046">
        <w:trPr>
          <w:cantSplit/>
        </w:trPr>
        <w:tc>
          <w:tcPr>
            <w:tcW w:w="3190"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jc w:val="both"/>
              <w:rPr>
                <w:rFonts w:ascii="Arial" w:hAnsi="Arial"/>
                <w:sz w:val="20"/>
                <w:lang w:val="en-GB"/>
              </w:rPr>
            </w:pPr>
            <w:r>
              <w:rPr>
                <w:rFonts w:ascii="Arial" w:hAnsi="Arial"/>
                <w:sz w:val="20"/>
                <w:lang w:val="en-GB"/>
              </w:rPr>
              <w:t xml:space="preserve">Learning </w:t>
            </w:r>
            <w:r w:rsidR="008C4046">
              <w:rPr>
                <w:rFonts w:ascii="Arial" w:hAnsi="Arial"/>
                <w:sz w:val="20"/>
                <w:lang w:val="en-GB"/>
              </w:rPr>
              <w:t>O</w:t>
            </w:r>
            <w:r w:rsidRPr="0090350E">
              <w:rPr>
                <w:rFonts w:ascii="Arial" w:hAnsi="Arial"/>
                <w:sz w:val="20"/>
                <w:lang w:val="en-GB"/>
              </w:rPr>
              <w:t>utcomes</w:t>
            </w:r>
          </w:p>
        </w:tc>
        <w:tc>
          <w:tcPr>
            <w:tcW w:w="7125" w:type="dxa"/>
            <w:tcBorders>
              <w:top w:val="single" w:sz="6" w:space="0" w:color="auto"/>
              <w:left w:val="single" w:sz="6" w:space="0" w:color="auto"/>
              <w:bottom w:val="single" w:sz="6" w:space="0" w:color="auto"/>
              <w:right w:val="single" w:sz="6" w:space="0" w:color="auto"/>
            </w:tcBorders>
            <w:shd w:val="clear" w:color="auto" w:fill="FFFFFF"/>
          </w:tcPr>
          <w:p w:rsidR="007B74C8" w:rsidRPr="006E6E26" w:rsidRDefault="007B74C8" w:rsidP="000653B9">
            <w:pPr>
              <w:pStyle w:val="ListParagraph"/>
              <w:numPr>
                <w:ilvl w:val="0"/>
                <w:numId w:val="23"/>
              </w:numPr>
              <w:spacing w:line="240" w:lineRule="auto"/>
              <w:rPr>
                <w:rFonts w:ascii="Arial" w:hAnsi="Arial"/>
                <w:sz w:val="20"/>
                <w:lang w:val="en-US"/>
              </w:rPr>
            </w:pPr>
            <w:r w:rsidRPr="002A2CA5">
              <w:rPr>
                <w:rFonts w:ascii="Arial" w:hAnsi="Arial"/>
                <w:sz w:val="20"/>
                <w:lang w:val="en-US"/>
              </w:rPr>
              <w:t xml:space="preserve">Basic Understanding of the </w:t>
            </w:r>
            <w:r w:rsidRPr="00D761C7">
              <w:rPr>
                <w:rFonts w:ascii="Arial" w:hAnsi="Arial"/>
                <w:sz w:val="20"/>
                <w:lang w:val="en-US"/>
              </w:rPr>
              <w:t>sub discipline of s</w:t>
            </w:r>
            <w:r w:rsidRPr="002A2CA5">
              <w:rPr>
                <w:rFonts w:ascii="Arial" w:hAnsi="Arial"/>
                <w:sz w:val="20"/>
                <w:lang w:val="en-US"/>
              </w:rPr>
              <w:t xml:space="preserve">ociology </w:t>
            </w:r>
            <w:r w:rsidRPr="00D761C7">
              <w:rPr>
                <w:rFonts w:ascii="Arial" w:hAnsi="Arial"/>
                <w:sz w:val="20"/>
                <w:lang w:val="en-US"/>
              </w:rPr>
              <w:t xml:space="preserve">of politics and cultural sociology </w:t>
            </w:r>
            <w:r w:rsidRPr="002A2CA5">
              <w:rPr>
                <w:rFonts w:ascii="Arial" w:hAnsi="Arial"/>
                <w:sz w:val="20"/>
                <w:lang w:val="en-US"/>
              </w:rPr>
              <w:t xml:space="preserve">in relation to </w:t>
            </w:r>
          </w:p>
          <w:p w:rsidR="007B74C8" w:rsidRPr="002A2CA5" w:rsidRDefault="007B74C8" w:rsidP="009A79C1">
            <w:pPr>
              <w:pStyle w:val="ListParagraph"/>
              <w:spacing w:line="240" w:lineRule="auto"/>
              <w:ind w:left="360"/>
              <w:rPr>
                <w:rFonts w:ascii="Arial" w:hAnsi="Arial"/>
                <w:sz w:val="20"/>
                <w:lang w:val="en-US"/>
              </w:rPr>
            </w:pPr>
          </w:p>
          <w:p w:rsidR="007B74C8" w:rsidRDefault="007B74C8" w:rsidP="000653B9">
            <w:pPr>
              <w:pStyle w:val="ListParagraph"/>
              <w:numPr>
                <w:ilvl w:val="0"/>
                <w:numId w:val="22"/>
              </w:numPr>
              <w:rPr>
                <w:rFonts w:ascii="Arial" w:hAnsi="Arial" w:cs="Arial"/>
                <w:sz w:val="20"/>
                <w:szCs w:val="20"/>
              </w:rPr>
            </w:pPr>
            <w:r>
              <w:rPr>
                <w:rFonts w:ascii="Arial" w:hAnsi="Arial" w:cs="Arial"/>
                <w:sz w:val="20"/>
                <w:szCs w:val="20"/>
              </w:rPr>
              <w:t>Basic K</w:t>
            </w:r>
            <w:r w:rsidRPr="00056C7F">
              <w:rPr>
                <w:rFonts w:ascii="Arial" w:hAnsi="Arial" w:cs="Arial"/>
                <w:sz w:val="20"/>
                <w:szCs w:val="20"/>
              </w:rPr>
              <w:t xml:space="preserve">nowledge </w:t>
            </w:r>
          </w:p>
          <w:p w:rsidR="007B74C8" w:rsidRPr="00D761C7" w:rsidRDefault="007B74C8" w:rsidP="000653B9">
            <w:pPr>
              <w:pStyle w:val="ListParagraph"/>
              <w:numPr>
                <w:ilvl w:val="1"/>
                <w:numId w:val="22"/>
              </w:numPr>
              <w:rPr>
                <w:rFonts w:ascii="Arial" w:hAnsi="Arial" w:cs="Arial"/>
                <w:sz w:val="20"/>
                <w:szCs w:val="20"/>
                <w:lang w:val="en-US"/>
              </w:rPr>
            </w:pPr>
            <w:r w:rsidRPr="00D761C7">
              <w:rPr>
                <w:rFonts w:ascii="Arial" w:hAnsi="Arial" w:cs="Arial"/>
                <w:sz w:val="20"/>
                <w:szCs w:val="20"/>
                <w:lang w:val="en-US"/>
              </w:rPr>
              <w:t xml:space="preserve">theoretical framework (questions, terms, assumptions) and leading questions concerning political and cultural phenomena </w:t>
            </w:r>
          </w:p>
          <w:p w:rsidR="007B74C8" w:rsidRPr="00B037EE" w:rsidRDefault="007B74C8" w:rsidP="000653B9">
            <w:pPr>
              <w:pStyle w:val="ListParagraph"/>
              <w:numPr>
                <w:ilvl w:val="0"/>
                <w:numId w:val="22"/>
              </w:numPr>
              <w:rPr>
                <w:rFonts w:ascii="Arial" w:hAnsi="Arial" w:cs="Arial"/>
                <w:sz w:val="20"/>
                <w:szCs w:val="20"/>
              </w:rPr>
            </w:pPr>
            <w:r>
              <w:rPr>
                <w:rFonts w:ascii="Arial" w:hAnsi="Arial" w:cs="Arial"/>
                <w:sz w:val="20"/>
                <w:szCs w:val="20"/>
              </w:rPr>
              <w:t>Skills</w:t>
            </w:r>
          </w:p>
          <w:p w:rsidR="007B74C8" w:rsidRPr="00D761C7" w:rsidRDefault="007B74C8" w:rsidP="000653B9">
            <w:pPr>
              <w:pStyle w:val="ListParagraph"/>
              <w:numPr>
                <w:ilvl w:val="1"/>
                <w:numId w:val="22"/>
              </w:numPr>
              <w:rPr>
                <w:rFonts w:ascii="Arial" w:hAnsi="Arial" w:cs="Arial"/>
                <w:sz w:val="20"/>
                <w:szCs w:val="20"/>
                <w:lang w:val="en-US"/>
              </w:rPr>
            </w:pPr>
            <w:r w:rsidRPr="00D761C7">
              <w:rPr>
                <w:rFonts w:ascii="Arial" w:hAnsi="Arial" w:cs="Arial"/>
                <w:sz w:val="20"/>
                <w:szCs w:val="20"/>
                <w:lang w:val="en-US"/>
              </w:rPr>
              <w:t xml:space="preserve">to describe and reflect interdependencies and interactions between political and cultural processes from different sociological points of view </w:t>
            </w:r>
          </w:p>
          <w:p w:rsidR="007B74C8" w:rsidRDefault="007B74C8" w:rsidP="000653B9">
            <w:pPr>
              <w:pStyle w:val="ListParagraph"/>
              <w:numPr>
                <w:ilvl w:val="1"/>
                <w:numId w:val="22"/>
              </w:numPr>
              <w:rPr>
                <w:rFonts w:ascii="Arial" w:hAnsi="Arial" w:cs="Arial"/>
                <w:sz w:val="20"/>
                <w:szCs w:val="20"/>
              </w:rPr>
            </w:pPr>
            <w:r>
              <w:rPr>
                <w:rFonts w:ascii="Arial" w:hAnsi="Arial" w:cs="Arial"/>
                <w:sz w:val="20"/>
                <w:szCs w:val="20"/>
              </w:rPr>
              <w:t xml:space="preserve">to think in complex relations </w:t>
            </w:r>
          </w:p>
          <w:p w:rsidR="007B74C8" w:rsidRPr="00D761C7" w:rsidRDefault="007B74C8" w:rsidP="000653B9">
            <w:pPr>
              <w:pStyle w:val="ListParagraph"/>
              <w:numPr>
                <w:ilvl w:val="1"/>
                <w:numId w:val="22"/>
              </w:numPr>
              <w:rPr>
                <w:rFonts w:ascii="Arial" w:hAnsi="Arial" w:cs="Arial"/>
                <w:sz w:val="20"/>
                <w:szCs w:val="20"/>
                <w:lang w:val="en-US"/>
              </w:rPr>
            </w:pPr>
            <w:r w:rsidRPr="00D761C7">
              <w:rPr>
                <w:rFonts w:ascii="Arial" w:hAnsi="Arial" w:cs="Arial"/>
                <w:sz w:val="20"/>
                <w:szCs w:val="20"/>
                <w:lang w:val="en-US"/>
              </w:rPr>
              <w:t xml:space="preserve">to combine different topics and issues of sociology of politics and cultural sociology </w:t>
            </w:r>
          </w:p>
          <w:p w:rsidR="007B74C8" w:rsidRPr="00D761C7" w:rsidRDefault="007B74C8" w:rsidP="009A79C1">
            <w:pPr>
              <w:pStyle w:val="ListParagraph"/>
              <w:spacing w:after="0"/>
              <w:ind w:left="360"/>
              <w:rPr>
                <w:rFonts w:ascii="Arial" w:hAnsi="Arial" w:cs="Arial"/>
                <w:sz w:val="20"/>
                <w:szCs w:val="20"/>
                <w:lang w:val="en-US"/>
              </w:rPr>
            </w:pPr>
          </w:p>
          <w:p w:rsidR="007B74C8" w:rsidRDefault="007B74C8" w:rsidP="000653B9">
            <w:pPr>
              <w:pStyle w:val="ListParagraph"/>
              <w:numPr>
                <w:ilvl w:val="0"/>
                <w:numId w:val="23"/>
              </w:numPr>
              <w:spacing w:line="240" w:lineRule="auto"/>
              <w:rPr>
                <w:rFonts w:ascii="Arial" w:hAnsi="Arial"/>
                <w:sz w:val="20"/>
                <w:lang w:val="en-US"/>
              </w:rPr>
            </w:pPr>
            <w:r>
              <w:rPr>
                <w:rFonts w:ascii="Arial" w:hAnsi="Arial"/>
                <w:sz w:val="20"/>
                <w:lang w:val="en-US"/>
              </w:rPr>
              <w:t>Skills for the competent oral, visual and textual communication of processes and results of sociological work</w:t>
            </w:r>
          </w:p>
          <w:p w:rsidR="007B74C8" w:rsidRPr="002A2CA5" w:rsidRDefault="007B74C8" w:rsidP="009A79C1">
            <w:pPr>
              <w:pStyle w:val="ListParagraph"/>
              <w:spacing w:line="240" w:lineRule="auto"/>
              <w:ind w:left="360"/>
              <w:rPr>
                <w:rFonts w:ascii="Arial" w:hAnsi="Arial"/>
                <w:sz w:val="20"/>
                <w:lang w:val="en-US"/>
              </w:rPr>
            </w:pPr>
          </w:p>
          <w:p w:rsidR="007B74C8" w:rsidRPr="00D761C7" w:rsidRDefault="007B74C8" w:rsidP="000653B9">
            <w:pPr>
              <w:pStyle w:val="ListParagraph"/>
              <w:numPr>
                <w:ilvl w:val="0"/>
                <w:numId w:val="23"/>
              </w:numPr>
              <w:spacing w:line="240" w:lineRule="auto"/>
              <w:rPr>
                <w:rFonts w:ascii="Arial" w:hAnsi="Arial"/>
                <w:sz w:val="20"/>
                <w:lang w:val="en-US"/>
              </w:rPr>
            </w:pPr>
            <w:r w:rsidRPr="00901A9E">
              <w:rPr>
                <w:rFonts w:ascii="Arial" w:hAnsi="Arial"/>
                <w:sz w:val="20"/>
                <w:lang w:val="en-US"/>
              </w:rPr>
              <w:t>Skills for disciplinarily competent argumentation and discussion of relevant sociological themes and the representation of independent, evidence-based opinions.</w:t>
            </w:r>
          </w:p>
        </w:tc>
      </w:tr>
      <w:tr w:rsidR="007B74C8" w:rsidRPr="00131DF4" w:rsidTr="008C4046">
        <w:trPr>
          <w:cantSplit/>
        </w:trPr>
        <w:tc>
          <w:tcPr>
            <w:tcW w:w="3190"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jc w:val="both"/>
              <w:rPr>
                <w:rFonts w:ascii="Arial" w:hAnsi="Arial"/>
                <w:sz w:val="20"/>
                <w:lang w:val="en-GB"/>
              </w:rPr>
            </w:pPr>
            <w:r w:rsidRPr="0090350E">
              <w:rPr>
                <w:rFonts w:ascii="Arial" w:hAnsi="Arial"/>
                <w:sz w:val="20"/>
                <w:lang w:val="en-GB"/>
              </w:rPr>
              <w:t>Contents/Topics</w:t>
            </w:r>
          </w:p>
        </w:tc>
        <w:tc>
          <w:tcPr>
            <w:tcW w:w="7125" w:type="dxa"/>
            <w:tcBorders>
              <w:top w:val="single" w:sz="6" w:space="0" w:color="auto"/>
              <w:left w:val="single" w:sz="6" w:space="0" w:color="auto"/>
              <w:bottom w:val="single" w:sz="6" w:space="0" w:color="auto"/>
              <w:right w:val="single" w:sz="6" w:space="0" w:color="auto"/>
            </w:tcBorders>
            <w:shd w:val="clear" w:color="auto" w:fill="FFFFFF"/>
          </w:tcPr>
          <w:p w:rsidR="007B74C8" w:rsidRPr="00D761C7" w:rsidRDefault="007B74C8" w:rsidP="009A79C1">
            <w:pPr>
              <w:rPr>
                <w:rFonts w:ascii="Arial" w:hAnsi="Arial" w:cs="Arial"/>
                <w:sz w:val="20"/>
                <w:szCs w:val="20"/>
              </w:rPr>
            </w:pPr>
            <w:r w:rsidRPr="00D761C7">
              <w:rPr>
                <w:rFonts w:ascii="Arial" w:hAnsi="Arial" w:cs="Arial"/>
                <w:sz w:val="20"/>
                <w:szCs w:val="20"/>
              </w:rPr>
              <w:t xml:space="preserve">Politics are one part of social life. To understand political institutions and processes presupposes a theory of society and social processes. They enable to grasp </w:t>
            </w:r>
            <w:r>
              <w:rPr>
                <w:rFonts w:ascii="Arial" w:hAnsi="Arial" w:cs="Arial"/>
                <w:sz w:val="20"/>
                <w:szCs w:val="20"/>
              </w:rPr>
              <w:t>interdependencies and interactions between political and social developments.</w:t>
            </w:r>
          </w:p>
          <w:p w:rsidR="007B74C8" w:rsidRPr="00D761C7" w:rsidRDefault="007B74C8" w:rsidP="009A79C1">
            <w:pPr>
              <w:rPr>
                <w:rFonts w:ascii="Arial" w:hAnsi="Arial" w:cs="Arial"/>
                <w:sz w:val="20"/>
                <w:szCs w:val="20"/>
              </w:rPr>
            </w:pPr>
            <w:r w:rsidRPr="00D761C7">
              <w:rPr>
                <w:rFonts w:ascii="Arial" w:hAnsi="Arial" w:cs="Arial"/>
                <w:sz w:val="20"/>
                <w:szCs w:val="20"/>
              </w:rPr>
              <w:t>Some important frameworks: Control Theories, Institutional Theories, Theories of Globalization, Media Theories, Cultural Theories, Theories of Social Structure.</w:t>
            </w:r>
          </w:p>
        </w:tc>
      </w:tr>
      <w:tr w:rsidR="007B74C8" w:rsidRPr="00131DF4" w:rsidTr="008C4046">
        <w:trPr>
          <w:cantSplit/>
        </w:trPr>
        <w:tc>
          <w:tcPr>
            <w:tcW w:w="3190"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9A79C1">
            <w:pPr>
              <w:jc w:val="both"/>
              <w:rPr>
                <w:rFonts w:ascii="Arial" w:hAnsi="Arial"/>
                <w:sz w:val="20"/>
                <w:lang w:val="en-GB"/>
              </w:rPr>
            </w:pPr>
            <w:r w:rsidRPr="0090350E">
              <w:rPr>
                <w:rFonts w:ascii="Arial" w:hAnsi="Arial"/>
                <w:sz w:val="20"/>
                <w:lang w:val="en-GB"/>
              </w:rPr>
              <w:t>Prerequisites</w:t>
            </w:r>
          </w:p>
        </w:tc>
        <w:tc>
          <w:tcPr>
            <w:tcW w:w="7125" w:type="dxa"/>
            <w:tcBorders>
              <w:top w:val="single" w:sz="6" w:space="0" w:color="auto"/>
              <w:left w:val="single" w:sz="6" w:space="0" w:color="auto"/>
              <w:bottom w:val="single" w:sz="6" w:space="0" w:color="auto"/>
              <w:right w:val="single" w:sz="6" w:space="0" w:color="auto"/>
            </w:tcBorders>
            <w:shd w:val="clear" w:color="auto" w:fill="FFFFFF"/>
          </w:tcPr>
          <w:p w:rsidR="007B74C8" w:rsidRPr="00131DF4" w:rsidRDefault="007B74C8" w:rsidP="009A79C1">
            <w:pPr>
              <w:rPr>
                <w:rFonts w:ascii="Arial" w:hAnsi="Arial" w:cs="Arial"/>
                <w:sz w:val="20"/>
                <w:szCs w:val="20"/>
                <w:lang w:val="de-DE"/>
              </w:rPr>
            </w:pPr>
            <w:r>
              <w:rPr>
                <w:rFonts w:ascii="Arial" w:hAnsi="Arial" w:cs="Arial"/>
                <w:sz w:val="20"/>
                <w:szCs w:val="20"/>
                <w:lang w:val="de-DE"/>
              </w:rPr>
              <w:t>None</w:t>
            </w:r>
          </w:p>
        </w:tc>
      </w:tr>
      <w:tr w:rsidR="007B74C8" w:rsidRPr="00131DF4" w:rsidTr="008C4046">
        <w:trPr>
          <w:cantSplit/>
        </w:trPr>
        <w:tc>
          <w:tcPr>
            <w:tcW w:w="3190" w:type="dxa"/>
            <w:tcBorders>
              <w:top w:val="single" w:sz="6" w:space="0" w:color="auto"/>
              <w:left w:val="single" w:sz="6" w:space="0" w:color="auto"/>
              <w:bottom w:val="single" w:sz="6" w:space="0" w:color="auto"/>
              <w:right w:val="single" w:sz="6" w:space="0" w:color="auto"/>
            </w:tcBorders>
            <w:shd w:val="clear" w:color="auto" w:fill="FFFFFF"/>
          </w:tcPr>
          <w:p w:rsidR="007B74C8" w:rsidRDefault="007B74C8" w:rsidP="008C4046">
            <w:pPr>
              <w:jc w:val="both"/>
              <w:rPr>
                <w:rFonts w:ascii="Arial" w:hAnsi="Arial"/>
                <w:sz w:val="20"/>
                <w:lang w:val="en-GB"/>
              </w:rPr>
            </w:pPr>
            <w:r>
              <w:rPr>
                <w:rFonts w:ascii="Arial" w:hAnsi="Arial"/>
                <w:sz w:val="20"/>
                <w:lang w:val="en-GB"/>
              </w:rPr>
              <w:t xml:space="preserve">Language of </w:t>
            </w:r>
            <w:r w:rsidR="008C4046">
              <w:rPr>
                <w:rFonts w:ascii="Arial" w:hAnsi="Arial"/>
                <w:sz w:val="20"/>
                <w:lang w:val="en-GB"/>
              </w:rPr>
              <w:t>I</w:t>
            </w:r>
            <w:r w:rsidRPr="0090350E">
              <w:rPr>
                <w:rFonts w:ascii="Arial" w:hAnsi="Arial"/>
                <w:sz w:val="20"/>
                <w:lang w:val="en-GB"/>
              </w:rPr>
              <w:t>nstruction</w:t>
            </w:r>
          </w:p>
        </w:tc>
        <w:tc>
          <w:tcPr>
            <w:tcW w:w="7125" w:type="dxa"/>
            <w:tcBorders>
              <w:top w:val="single" w:sz="6" w:space="0" w:color="auto"/>
              <w:left w:val="single" w:sz="6" w:space="0" w:color="auto"/>
              <w:bottom w:val="single" w:sz="6" w:space="0" w:color="auto"/>
              <w:right w:val="single" w:sz="6" w:space="0" w:color="auto"/>
            </w:tcBorders>
            <w:shd w:val="clear" w:color="auto" w:fill="FFFFFF"/>
          </w:tcPr>
          <w:p w:rsidR="007B74C8" w:rsidRPr="008C4046" w:rsidRDefault="009A79C1" w:rsidP="009A79C1">
            <w:pPr>
              <w:rPr>
                <w:rFonts w:ascii="Arial" w:hAnsi="Arial" w:cs="Arial"/>
                <w:sz w:val="20"/>
                <w:szCs w:val="20"/>
              </w:rPr>
            </w:pPr>
            <w:r w:rsidRPr="00A16D60">
              <w:rPr>
                <w:rFonts w:ascii="Arial" w:hAnsi="Arial"/>
                <w:sz w:val="20"/>
                <w:highlight w:val="yellow"/>
              </w:rPr>
              <w:t>English</w:t>
            </w:r>
          </w:p>
        </w:tc>
      </w:tr>
      <w:tr w:rsidR="007B74C8" w:rsidRPr="00131DF4" w:rsidTr="008C4046">
        <w:trPr>
          <w:cantSplit/>
        </w:trPr>
        <w:tc>
          <w:tcPr>
            <w:tcW w:w="3190"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rPr>
                <w:rFonts w:ascii="Arial" w:hAnsi="Arial"/>
                <w:sz w:val="20"/>
                <w:lang w:val="en-GB"/>
              </w:rPr>
            </w:pPr>
            <w:r w:rsidRPr="0090350E">
              <w:rPr>
                <w:rFonts w:ascii="Arial" w:hAnsi="Arial"/>
                <w:sz w:val="20"/>
                <w:lang w:val="en-GB"/>
              </w:rPr>
              <w:t xml:space="preserve">Teaching </w:t>
            </w:r>
            <w:r w:rsidR="008C4046">
              <w:rPr>
                <w:rFonts w:ascii="Arial" w:hAnsi="Arial"/>
                <w:sz w:val="20"/>
                <w:lang w:val="en-GB"/>
              </w:rPr>
              <w:t>Methods</w:t>
            </w:r>
            <w:r w:rsidRPr="0090350E">
              <w:rPr>
                <w:rFonts w:ascii="Arial" w:hAnsi="Arial"/>
                <w:sz w:val="20"/>
                <w:lang w:val="en-GB"/>
              </w:rPr>
              <w:t>/</w:t>
            </w:r>
            <w:r w:rsidR="008C4046">
              <w:rPr>
                <w:rFonts w:ascii="Arial" w:hAnsi="Arial"/>
                <w:sz w:val="20"/>
                <w:lang w:val="en-GB"/>
              </w:rPr>
              <w:t>C</w:t>
            </w:r>
            <w:r w:rsidRPr="0090350E">
              <w:rPr>
                <w:rFonts w:ascii="Arial" w:hAnsi="Arial"/>
                <w:sz w:val="20"/>
                <w:lang w:val="en-GB"/>
              </w:rPr>
              <w:t xml:space="preserve">ourse </w:t>
            </w:r>
            <w:r w:rsidR="008C4046">
              <w:rPr>
                <w:rFonts w:ascii="Arial" w:hAnsi="Arial"/>
                <w:sz w:val="20"/>
                <w:lang w:val="en-GB"/>
              </w:rPr>
              <w:t>T</w:t>
            </w:r>
            <w:r w:rsidRPr="0090350E">
              <w:rPr>
                <w:rFonts w:ascii="Arial" w:hAnsi="Arial"/>
                <w:sz w:val="20"/>
                <w:lang w:val="en-GB"/>
              </w:rPr>
              <w:t>ypes</w:t>
            </w:r>
          </w:p>
        </w:tc>
        <w:tc>
          <w:tcPr>
            <w:tcW w:w="7125" w:type="dxa"/>
            <w:tcBorders>
              <w:top w:val="single" w:sz="6" w:space="0" w:color="auto"/>
              <w:left w:val="single" w:sz="6" w:space="0" w:color="auto"/>
              <w:bottom w:val="single" w:sz="6" w:space="0" w:color="auto"/>
              <w:right w:val="single" w:sz="6" w:space="0" w:color="auto"/>
            </w:tcBorders>
            <w:shd w:val="clear" w:color="auto" w:fill="FFFFFF"/>
          </w:tcPr>
          <w:p w:rsidR="007B74C8" w:rsidRDefault="007B74C8" w:rsidP="007361A1">
            <w:pPr>
              <w:spacing w:line="240" w:lineRule="auto"/>
              <w:jc w:val="both"/>
              <w:rPr>
                <w:rFonts w:ascii="Arial" w:hAnsi="Arial"/>
                <w:sz w:val="20"/>
              </w:rPr>
            </w:pPr>
            <w:r>
              <w:rPr>
                <w:rFonts w:ascii="Arial" w:hAnsi="Arial"/>
                <w:sz w:val="20"/>
              </w:rPr>
              <w:t xml:space="preserve">Lecture (2 </w:t>
            </w:r>
            <w:r w:rsidR="007361A1">
              <w:rPr>
                <w:rFonts w:ascii="Arial" w:hAnsi="Arial"/>
                <w:sz w:val="20"/>
              </w:rPr>
              <w:t>SPW</w:t>
            </w:r>
            <w:r>
              <w:rPr>
                <w:rFonts w:ascii="Arial" w:hAnsi="Arial"/>
                <w:sz w:val="20"/>
              </w:rPr>
              <w:t>) and</w:t>
            </w:r>
            <w:r w:rsidR="007361A1">
              <w:rPr>
                <w:rFonts w:ascii="Arial" w:hAnsi="Arial"/>
                <w:sz w:val="20"/>
              </w:rPr>
              <w:t xml:space="preserve"> t</w:t>
            </w:r>
            <w:r>
              <w:rPr>
                <w:rFonts w:ascii="Arial" w:hAnsi="Arial"/>
                <w:sz w:val="20"/>
              </w:rPr>
              <w:t xml:space="preserve">utorial (2 </w:t>
            </w:r>
            <w:r w:rsidR="007361A1">
              <w:rPr>
                <w:rFonts w:ascii="Arial" w:hAnsi="Arial"/>
                <w:sz w:val="20"/>
              </w:rPr>
              <w:t>SPW</w:t>
            </w:r>
            <w:r>
              <w:rPr>
                <w:rFonts w:ascii="Arial" w:hAnsi="Arial"/>
                <w:sz w:val="20"/>
              </w:rPr>
              <w:t>) or</w:t>
            </w:r>
          </w:p>
          <w:p w:rsidR="007B74C8" w:rsidRPr="00D761C7" w:rsidRDefault="007361A1" w:rsidP="007361A1">
            <w:pPr>
              <w:rPr>
                <w:rFonts w:ascii="Arial" w:hAnsi="Arial" w:cs="Arial"/>
                <w:sz w:val="20"/>
                <w:szCs w:val="20"/>
              </w:rPr>
            </w:pPr>
            <w:r>
              <w:rPr>
                <w:rFonts w:ascii="Arial" w:hAnsi="Arial"/>
                <w:sz w:val="20"/>
              </w:rPr>
              <w:t>t</w:t>
            </w:r>
            <w:r w:rsidR="007B74C8">
              <w:rPr>
                <w:rFonts w:ascii="Arial" w:hAnsi="Arial"/>
                <w:sz w:val="20"/>
              </w:rPr>
              <w:t xml:space="preserve">utorial (2 </w:t>
            </w:r>
            <w:r>
              <w:rPr>
                <w:rFonts w:ascii="Arial" w:hAnsi="Arial"/>
                <w:sz w:val="20"/>
              </w:rPr>
              <w:t>SPW</w:t>
            </w:r>
            <w:r w:rsidR="007B74C8">
              <w:rPr>
                <w:rFonts w:ascii="Arial" w:hAnsi="Arial"/>
                <w:sz w:val="20"/>
              </w:rPr>
              <w:t xml:space="preserve">) and </w:t>
            </w:r>
            <w:r>
              <w:rPr>
                <w:rFonts w:ascii="Arial" w:hAnsi="Arial"/>
                <w:sz w:val="20"/>
              </w:rPr>
              <w:t>t</w:t>
            </w:r>
            <w:r w:rsidR="007B74C8">
              <w:rPr>
                <w:rFonts w:ascii="Arial" w:hAnsi="Arial"/>
                <w:sz w:val="20"/>
              </w:rPr>
              <w:t xml:space="preserve">utorial (2 </w:t>
            </w:r>
            <w:r>
              <w:rPr>
                <w:rFonts w:ascii="Arial" w:hAnsi="Arial"/>
                <w:sz w:val="20"/>
              </w:rPr>
              <w:t>SPW</w:t>
            </w:r>
            <w:r w:rsidR="007B74C8">
              <w:rPr>
                <w:rFonts w:ascii="Arial" w:hAnsi="Arial"/>
                <w:sz w:val="20"/>
              </w:rPr>
              <w:t>)</w:t>
            </w:r>
          </w:p>
        </w:tc>
      </w:tr>
      <w:tr w:rsidR="007B74C8" w:rsidRPr="00CC5762" w:rsidTr="008C4046">
        <w:trPr>
          <w:cantSplit/>
        </w:trPr>
        <w:tc>
          <w:tcPr>
            <w:tcW w:w="3190"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0653B9">
            <w:pPr>
              <w:jc w:val="both"/>
              <w:rPr>
                <w:rFonts w:ascii="Arial" w:hAnsi="Arial"/>
                <w:sz w:val="20"/>
                <w:lang w:val="en-GB"/>
              </w:rPr>
            </w:pPr>
            <w:r w:rsidRPr="0090350E">
              <w:rPr>
                <w:rFonts w:ascii="Arial" w:hAnsi="Arial"/>
                <w:sz w:val="20"/>
                <w:lang w:val="en-GB"/>
              </w:rPr>
              <w:t xml:space="preserve">ECTS </w:t>
            </w:r>
            <w:r w:rsidR="000653B9">
              <w:rPr>
                <w:rFonts w:ascii="Arial" w:hAnsi="Arial"/>
                <w:sz w:val="20"/>
                <w:lang w:val="en-GB"/>
              </w:rPr>
              <w:t>C</w:t>
            </w:r>
            <w:r w:rsidRPr="0090350E">
              <w:rPr>
                <w:rFonts w:ascii="Arial" w:hAnsi="Arial"/>
                <w:sz w:val="20"/>
                <w:lang w:val="en-GB"/>
              </w:rPr>
              <w:t>riteria</w:t>
            </w:r>
          </w:p>
        </w:tc>
        <w:tc>
          <w:tcPr>
            <w:tcW w:w="7125" w:type="dxa"/>
            <w:tcBorders>
              <w:top w:val="single" w:sz="6" w:space="0" w:color="auto"/>
              <w:left w:val="single" w:sz="6" w:space="0" w:color="auto"/>
              <w:bottom w:val="single" w:sz="6" w:space="0" w:color="auto"/>
              <w:right w:val="single" w:sz="6" w:space="0" w:color="auto"/>
            </w:tcBorders>
            <w:shd w:val="clear" w:color="auto" w:fill="FFFFFF"/>
          </w:tcPr>
          <w:p w:rsidR="007B74C8" w:rsidRPr="00DC4D5E" w:rsidRDefault="007B74C8" w:rsidP="009A79C1">
            <w:pPr>
              <w:pStyle w:val="BodyText"/>
              <w:snapToGrid w:val="0"/>
              <w:spacing w:after="0" w:line="276" w:lineRule="auto"/>
              <w:rPr>
                <w:rFonts w:ascii="Arial" w:hAnsi="Arial" w:cs="Arial"/>
                <w:sz w:val="20"/>
                <w:szCs w:val="20"/>
                <w:lang w:val="en-US"/>
              </w:rPr>
            </w:pPr>
            <w:r w:rsidRPr="00DC4D5E">
              <w:rPr>
                <w:rFonts w:ascii="Arial" w:hAnsi="Arial" w:cs="Arial"/>
                <w:sz w:val="20"/>
                <w:szCs w:val="20"/>
                <w:lang w:val="en-US"/>
              </w:rPr>
              <w:t>An assessment that has been graded as at least „suffi</w:t>
            </w:r>
            <w:r>
              <w:rPr>
                <w:rFonts w:ascii="Arial" w:hAnsi="Arial" w:cs="Arial"/>
                <w:sz w:val="20"/>
                <w:szCs w:val="20"/>
                <w:lang w:val="en-US"/>
              </w:rPr>
              <w:t>ci</w:t>
            </w:r>
            <w:r w:rsidRPr="00DC4D5E">
              <w:rPr>
                <w:rFonts w:ascii="Arial" w:hAnsi="Arial" w:cs="Arial"/>
                <w:sz w:val="20"/>
                <w:szCs w:val="20"/>
                <w:lang w:val="en-US"/>
              </w:rPr>
              <w:t>ent“</w:t>
            </w:r>
            <w:r w:rsidR="007361A1">
              <w:rPr>
                <w:rFonts w:ascii="Arial" w:hAnsi="Arial" w:cs="Arial"/>
                <w:sz w:val="20"/>
                <w:szCs w:val="20"/>
                <w:lang w:val="en-US"/>
              </w:rPr>
              <w:t>:</w:t>
            </w:r>
          </w:p>
          <w:p w:rsidR="007B74C8" w:rsidRPr="00EA6DED" w:rsidRDefault="007361A1" w:rsidP="007361A1">
            <w:pPr>
              <w:pStyle w:val="BodyText"/>
              <w:snapToGrid w:val="0"/>
              <w:spacing w:after="0" w:line="276" w:lineRule="auto"/>
              <w:rPr>
                <w:rFonts w:ascii="Arial" w:hAnsi="Arial" w:cs="Arial"/>
                <w:sz w:val="20"/>
                <w:szCs w:val="20"/>
                <w:lang w:val="en-US"/>
              </w:rPr>
            </w:pPr>
            <w:r>
              <w:rPr>
                <w:rFonts w:ascii="Arial" w:hAnsi="Arial" w:cs="Arial"/>
                <w:sz w:val="20"/>
                <w:szCs w:val="20"/>
                <w:lang w:val="en-US"/>
              </w:rPr>
              <w:t>W</w:t>
            </w:r>
            <w:r w:rsidR="007B74C8" w:rsidRPr="00DC4D5E">
              <w:rPr>
                <w:rFonts w:ascii="Arial" w:hAnsi="Arial" w:cs="Arial"/>
                <w:sz w:val="20"/>
                <w:szCs w:val="20"/>
                <w:lang w:val="en-US"/>
              </w:rPr>
              <w:t>ritten exam (</w:t>
            </w:r>
            <w:r>
              <w:rPr>
                <w:rFonts w:ascii="Arial" w:hAnsi="Arial" w:cs="Arial"/>
                <w:sz w:val="20"/>
                <w:szCs w:val="20"/>
                <w:lang w:val="en-US"/>
              </w:rPr>
              <w:t>90-120min)</w:t>
            </w:r>
            <w:r w:rsidR="007B74C8">
              <w:rPr>
                <w:rFonts w:ascii="Arial" w:hAnsi="Arial" w:cs="Arial"/>
                <w:sz w:val="20"/>
                <w:szCs w:val="20"/>
                <w:lang w:val="en-US"/>
              </w:rPr>
              <w:t xml:space="preserve"> or oral exam (</w:t>
            </w:r>
            <w:r>
              <w:rPr>
                <w:rFonts w:ascii="Arial" w:hAnsi="Arial" w:cs="Arial"/>
                <w:sz w:val="20"/>
                <w:szCs w:val="20"/>
                <w:lang w:val="en-US"/>
              </w:rPr>
              <w:t>30min)</w:t>
            </w:r>
            <w:r w:rsidR="007B74C8">
              <w:rPr>
                <w:rFonts w:ascii="Arial" w:hAnsi="Arial" w:cs="Arial"/>
                <w:sz w:val="20"/>
                <w:szCs w:val="20"/>
                <w:lang w:val="en-US"/>
              </w:rPr>
              <w:t xml:space="preserve"> </w:t>
            </w:r>
            <w:r>
              <w:rPr>
                <w:rFonts w:ascii="Arial" w:hAnsi="Arial" w:cs="Arial"/>
                <w:sz w:val="20"/>
                <w:szCs w:val="20"/>
                <w:lang w:val="en-US"/>
              </w:rPr>
              <w:t>or term paper</w:t>
            </w:r>
            <w:r w:rsidR="007B74C8">
              <w:rPr>
                <w:rFonts w:ascii="Arial" w:hAnsi="Arial" w:cs="Arial"/>
                <w:sz w:val="20"/>
                <w:szCs w:val="20"/>
                <w:lang w:val="en-US"/>
              </w:rPr>
              <w:t xml:space="preserve"> </w:t>
            </w:r>
            <w:r>
              <w:rPr>
                <w:rFonts w:ascii="Arial" w:hAnsi="Arial" w:cs="Arial"/>
                <w:sz w:val="20"/>
                <w:szCs w:val="20"/>
                <w:lang w:val="en-US"/>
              </w:rPr>
              <w:t>(</w:t>
            </w:r>
            <w:r w:rsidR="007B74C8">
              <w:rPr>
                <w:rFonts w:ascii="Arial" w:hAnsi="Arial" w:cs="Arial"/>
                <w:sz w:val="20"/>
                <w:szCs w:val="20"/>
                <w:lang w:val="en-US"/>
              </w:rPr>
              <w:t>a</w:t>
            </w:r>
            <w:r>
              <w:rPr>
                <w:rFonts w:ascii="Arial" w:hAnsi="Arial" w:cs="Arial"/>
                <w:sz w:val="20"/>
                <w:szCs w:val="20"/>
                <w:lang w:val="en-US"/>
              </w:rPr>
              <w:t>p</w:t>
            </w:r>
            <w:r w:rsidR="007B74C8">
              <w:rPr>
                <w:rFonts w:ascii="Arial" w:hAnsi="Arial" w:cs="Arial"/>
                <w:sz w:val="20"/>
                <w:szCs w:val="20"/>
                <w:lang w:val="en-US"/>
              </w:rPr>
              <w:t>prox. 5000 words</w:t>
            </w:r>
            <w:r>
              <w:rPr>
                <w:rFonts w:ascii="Arial" w:hAnsi="Arial" w:cs="Arial"/>
                <w:sz w:val="20"/>
                <w:szCs w:val="20"/>
                <w:lang w:val="en-US"/>
              </w:rPr>
              <w:t>;</w:t>
            </w:r>
            <w:r w:rsidR="007B74C8">
              <w:rPr>
                <w:rFonts w:ascii="Arial" w:hAnsi="Arial" w:cs="Arial"/>
                <w:sz w:val="20"/>
                <w:szCs w:val="20"/>
                <w:lang w:val="en-US"/>
              </w:rPr>
              <w:t xml:space="preserve"> </w:t>
            </w:r>
            <w:r>
              <w:rPr>
                <w:rFonts w:ascii="Arial" w:hAnsi="Arial" w:cs="Arial"/>
                <w:sz w:val="20"/>
                <w:szCs w:val="20"/>
                <w:lang w:val="en-US"/>
              </w:rPr>
              <w:t>must cover both courses of the module</w:t>
            </w:r>
            <w:r w:rsidRPr="00397969">
              <w:rPr>
                <w:rFonts w:ascii="Arial" w:hAnsi="Arial" w:cs="Arial"/>
                <w:sz w:val="20"/>
                <w:szCs w:val="20"/>
                <w:lang w:val="en-US"/>
              </w:rPr>
              <w:t>)</w:t>
            </w:r>
          </w:p>
        </w:tc>
      </w:tr>
      <w:tr w:rsidR="007B74C8" w:rsidRPr="00131DF4" w:rsidTr="008C4046">
        <w:trPr>
          <w:cantSplit/>
        </w:trPr>
        <w:tc>
          <w:tcPr>
            <w:tcW w:w="3190"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rPr>
                <w:rFonts w:ascii="Arial" w:hAnsi="Arial"/>
                <w:sz w:val="20"/>
                <w:lang w:val="en-GB"/>
              </w:rPr>
            </w:pPr>
            <w:r>
              <w:rPr>
                <w:rFonts w:ascii="Arial" w:hAnsi="Arial"/>
                <w:sz w:val="20"/>
                <w:lang w:val="en-GB"/>
              </w:rPr>
              <w:t xml:space="preserve">Distribution of </w:t>
            </w:r>
            <w:r w:rsidR="008C4046">
              <w:rPr>
                <w:rFonts w:ascii="Arial" w:hAnsi="Arial"/>
                <w:sz w:val="20"/>
                <w:lang w:val="en-GB"/>
              </w:rPr>
              <w:t>S</w:t>
            </w:r>
            <w:r>
              <w:rPr>
                <w:rFonts w:ascii="Arial" w:hAnsi="Arial"/>
                <w:sz w:val="20"/>
                <w:lang w:val="en-GB"/>
              </w:rPr>
              <w:t>tudent</w:t>
            </w:r>
            <w:r w:rsidR="008C4046">
              <w:rPr>
                <w:rFonts w:ascii="Arial" w:hAnsi="Arial"/>
                <w:sz w:val="20"/>
                <w:lang w:val="en-GB"/>
              </w:rPr>
              <w:t xml:space="preserve"> W</w:t>
            </w:r>
            <w:r w:rsidRPr="0090350E">
              <w:rPr>
                <w:rFonts w:ascii="Arial" w:hAnsi="Arial"/>
                <w:sz w:val="20"/>
                <w:lang w:val="en-GB"/>
              </w:rPr>
              <w:t>orkload</w:t>
            </w:r>
          </w:p>
        </w:tc>
        <w:tc>
          <w:tcPr>
            <w:tcW w:w="7125" w:type="dxa"/>
            <w:tcBorders>
              <w:top w:val="single" w:sz="6" w:space="0" w:color="auto"/>
              <w:left w:val="single" w:sz="6" w:space="0" w:color="auto"/>
              <w:bottom w:val="single" w:sz="6" w:space="0" w:color="auto"/>
              <w:right w:val="single" w:sz="6" w:space="0" w:color="auto"/>
            </w:tcBorders>
            <w:shd w:val="clear" w:color="auto" w:fill="FFFFFF"/>
          </w:tcPr>
          <w:p w:rsidR="007B74C8" w:rsidRDefault="007B74C8" w:rsidP="009A79C1">
            <w:pPr>
              <w:spacing w:line="240" w:lineRule="auto"/>
              <w:rPr>
                <w:rFonts w:ascii="Arial" w:hAnsi="Arial" w:cs="Arial"/>
                <w:sz w:val="20"/>
                <w:szCs w:val="20"/>
              </w:rPr>
            </w:pPr>
            <w:r>
              <w:rPr>
                <w:rFonts w:ascii="Arial" w:hAnsi="Arial" w:cs="Arial"/>
                <w:sz w:val="20"/>
                <w:szCs w:val="20"/>
              </w:rPr>
              <w:t>The module workload is 300</w:t>
            </w:r>
            <w:r w:rsidR="007361A1">
              <w:rPr>
                <w:rFonts w:ascii="Arial" w:hAnsi="Arial" w:cs="Arial"/>
                <w:sz w:val="20"/>
                <w:szCs w:val="20"/>
              </w:rPr>
              <w:t>h; 1 CP represents 30h</w:t>
            </w:r>
          </w:p>
          <w:p w:rsidR="007B74C8" w:rsidRPr="00D761C7" w:rsidRDefault="007B74C8" w:rsidP="003269E3">
            <w:pPr>
              <w:pStyle w:val="ListParagraph"/>
              <w:numPr>
                <w:ilvl w:val="0"/>
                <w:numId w:val="7"/>
              </w:numPr>
              <w:shd w:val="clear" w:color="auto" w:fill="FFFFFF"/>
              <w:spacing w:after="0"/>
              <w:ind w:left="360"/>
              <w:rPr>
                <w:rFonts w:ascii="Arial" w:hAnsi="Arial" w:cs="Arial"/>
                <w:color w:val="000000"/>
                <w:spacing w:val="-3"/>
                <w:sz w:val="20"/>
                <w:szCs w:val="20"/>
                <w:lang w:val="en-US"/>
              </w:rPr>
            </w:pPr>
            <w:r w:rsidRPr="00D761C7">
              <w:rPr>
                <w:rFonts w:ascii="Arial" w:hAnsi="Arial" w:cs="Arial"/>
                <w:color w:val="000000"/>
                <w:spacing w:val="-3"/>
                <w:sz w:val="20"/>
                <w:szCs w:val="20"/>
                <w:lang w:val="en-US"/>
              </w:rPr>
              <w:t>Frequent and active participation in the tutorials (1 CP)</w:t>
            </w:r>
          </w:p>
          <w:p w:rsidR="007B74C8" w:rsidRPr="00D761C7" w:rsidRDefault="007B74C8" w:rsidP="003269E3">
            <w:pPr>
              <w:pStyle w:val="ListParagraph"/>
              <w:numPr>
                <w:ilvl w:val="0"/>
                <w:numId w:val="7"/>
              </w:numPr>
              <w:shd w:val="clear" w:color="auto" w:fill="FFFFFF"/>
              <w:spacing w:after="0"/>
              <w:ind w:left="360"/>
              <w:rPr>
                <w:rFonts w:ascii="Arial" w:hAnsi="Arial" w:cs="Arial"/>
                <w:color w:val="000000"/>
                <w:spacing w:val="-3"/>
                <w:sz w:val="20"/>
                <w:szCs w:val="20"/>
                <w:lang w:val="en-US"/>
              </w:rPr>
            </w:pPr>
            <w:r w:rsidRPr="00D761C7">
              <w:rPr>
                <w:rFonts w:ascii="Arial" w:hAnsi="Arial" w:cs="Arial"/>
                <w:color w:val="000000"/>
                <w:spacing w:val="-3"/>
                <w:sz w:val="20"/>
                <w:szCs w:val="20"/>
                <w:lang w:val="en-US"/>
              </w:rPr>
              <w:t>Directed learning in relation to the lecture and tutorials (1 CP)</w:t>
            </w:r>
          </w:p>
          <w:p w:rsidR="007B74C8" w:rsidRPr="00D761C7" w:rsidRDefault="007B74C8" w:rsidP="003269E3">
            <w:pPr>
              <w:pStyle w:val="ListParagraph"/>
              <w:numPr>
                <w:ilvl w:val="0"/>
                <w:numId w:val="7"/>
              </w:numPr>
              <w:shd w:val="clear" w:color="auto" w:fill="FFFFFF"/>
              <w:spacing w:after="0"/>
              <w:ind w:left="360"/>
              <w:rPr>
                <w:rFonts w:ascii="Arial" w:hAnsi="Arial" w:cs="Arial"/>
                <w:color w:val="000000"/>
                <w:spacing w:val="-3"/>
                <w:sz w:val="20"/>
                <w:szCs w:val="20"/>
                <w:lang w:val="en-US"/>
              </w:rPr>
            </w:pPr>
            <w:r w:rsidRPr="00D761C7">
              <w:rPr>
                <w:rFonts w:ascii="Arial" w:hAnsi="Arial" w:cs="Arial"/>
                <w:color w:val="000000"/>
                <w:spacing w:val="-3"/>
                <w:sz w:val="20"/>
                <w:szCs w:val="20"/>
                <w:lang w:val="en-US"/>
              </w:rPr>
              <w:t>Independent learning (e.g. research, supplementary reading) (6 CP)</w:t>
            </w:r>
          </w:p>
          <w:p w:rsidR="007B74C8" w:rsidRPr="00E72A27" w:rsidRDefault="007B74C8" w:rsidP="003269E3">
            <w:pPr>
              <w:pStyle w:val="ListParagraph"/>
              <w:numPr>
                <w:ilvl w:val="0"/>
                <w:numId w:val="7"/>
              </w:numPr>
              <w:shd w:val="clear" w:color="auto" w:fill="FFFFFF"/>
              <w:spacing w:after="0"/>
              <w:ind w:left="360"/>
              <w:rPr>
                <w:rFonts w:ascii="Arial" w:hAnsi="Arial" w:cs="Arial"/>
                <w:color w:val="000000"/>
                <w:spacing w:val="-3"/>
                <w:sz w:val="20"/>
                <w:szCs w:val="20"/>
              </w:rPr>
            </w:pPr>
            <w:r w:rsidRPr="00E72A27">
              <w:rPr>
                <w:rFonts w:ascii="Arial" w:hAnsi="Arial" w:cs="Arial"/>
                <w:color w:val="000000"/>
                <w:spacing w:val="-3"/>
                <w:sz w:val="20"/>
                <w:szCs w:val="20"/>
              </w:rPr>
              <w:t>Exam preparation (2 CP)</w:t>
            </w:r>
          </w:p>
          <w:p w:rsidR="007B74C8" w:rsidRPr="00131DF4" w:rsidRDefault="007B74C8" w:rsidP="007361A1">
            <w:pPr>
              <w:rPr>
                <w:rFonts w:ascii="Arial" w:hAnsi="Arial" w:cs="Arial"/>
                <w:sz w:val="20"/>
                <w:szCs w:val="20"/>
                <w:lang w:val="de-DE"/>
              </w:rPr>
            </w:pPr>
            <w:r>
              <w:rPr>
                <w:rFonts w:ascii="Arial" w:hAnsi="Arial" w:cs="Arial"/>
                <w:sz w:val="20"/>
                <w:szCs w:val="20"/>
              </w:rPr>
              <w:t>Total = 10</w:t>
            </w:r>
            <w:r w:rsidRPr="00DC4D5E">
              <w:rPr>
                <w:rFonts w:ascii="Arial" w:hAnsi="Arial" w:cs="Arial"/>
                <w:sz w:val="20"/>
                <w:szCs w:val="20"/>
              </w:rPr>
              <w:t xml:space="preserve"> </w:t>
            </w:r>
            <w:r>
              <w:rPr>
                <w:rFonts w:ascii="Arial" w:hAnsi="Arial" w:cs="Arial"/>
                <w:sz w:val="20"/>
                <w:szCs w:val="20"/>
              </w:rPr>
              <w:t>CP</w:t>
            </w:r>
          </w:p>
        </w:tc>
      </w:tr>
      <w:tr w:rsidR="007B74C8" w:rsidRPr="00131DF4" w:rsidTr="008C4046">
        <w:trPr>
          <w:cantSplit/>
        </w:trPr>
        <w:tc>
          <w:tcPr>
            <w:tcW w:w="3190"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rPr>
                <w:rFonts w:ascii="Arial" w:hAnsi="Arial"/>
                <w:sz w:val="20"/>
                <w:lang w:val="en-GB"/>
              </w:rPr>
            </w:pPr>
            <w:r w:rsidRPr="0090350E">
              <w:rPr>
                <w:rFonts w:ascii="Arial" w:hAnsi="Arial"/>
                <w:sz w:val="20"/>
                <w:lang w:val="en-GB"/>
              </w:rPr>
              <w:t xml:space="preserve">Module </w:t>
            </w:r>
            <w:r w:rsidR="008C4046">
              <w:rPr>
                <w:rFonts w:ascii="Arial" w:hAnsi="Arial"/>
                <w:sz w:val="20"/>
                <w:lang w:val="en-GB"/>
              </w:rPr>
              <w:t>G</w:t>
            </w:r>
            <w:r w:rsidRPr="0090350E">
              <w:rPr>
                <w:rFonts w:ascii="Arial" w:hAnsi="Arial"/>
                <w:sz w:val="20"/>
                <w:lang w:val="en-GB"/>
              </w:rPr>
              <w:t>rade</w:t>
            </w:r>
          </w:p>
        </w:tc>
        <w:tc>
          <w:tcPr>
            <w:tcW w:w="7125" w:type="dxa"/>
            <w:tcBorders>
              <w:top w:val="single" w:sz="6" w:space="0" w:color="auto"/>
              <w:left w:val="single" w:sz="6" w:space="0" w:color="auto"/>
              <w:bottom w:val="single" w:sz="6" w:space="0" w:color="auto"/>
              <w:right w:val="single" w:sz="6" w:space="0" w:color="auto"/>
            </w:tcBorders>
            <w:shd w:val="clear" w:color="auto" w:fill="FFFFFF"/>
          </w:tcPr>
          <w:p w:rsidR="007B74C8" w:rsidRPr="00D761C7" w:rsidRDefault="007B74C8" w:rsidP="009A79C1">
            <w:pPr>
              <w:rPr>
                <w:rFonts w:ascii="Arial" w:hAnsi="Arial" w:cs="Arial"/>
                <w:sz w:val="20"/>
                <w:szCs w:val="20"/>
              </w:rPr>
            </w:pPr>
            <w:r>
              <w:rPr>
                <w:rFonts w:ascii="Arial" w:hAnsi="Arial"/>
                <w:sz w:val="20"/>
              </w:rPr>
              <w:t>On the basis of the aforementioned assessment only</w:t>
            </w:r>
          </w:p>
        </w:tc>
      </w:tr>
      <w:tr w:rsidR="007B74C8" w:rsidRPr="00131DF4" w:rsidTr="008C4046">
        <w:trPr>
          <w:cantSplit/>
        </w:trPr>
        <w:tc>
          <w:tcPr>
            <w:tcW w:w="3190"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rPr>
                <w:rFonts w:ascii="Arial" w:hAnsi="Arial"/>
                <w:sz w:val="20"/>
                <w:lang w:val="en-GB"/>
              </w:rPr>
            </w:pPr>
            <w:r w:rsidRPr="0090350E">
              <w:rPr>
                <w:rFonts w:ascii="Arial" w:hAnsi="Arial"/>
                <w:sz w:val="20"/>
                <w:lang w:val="en-GB"/>
              </w:rPr>
              <w:lastRenderedPageBreak/>
              <w:t xml:space="preserve">Applicability to </w:t>
            </w:r>
            <w:r w:rsidR="008C4046">
              <w:rPr>
                <w:rFonts w:ascii="Arial" w:hAnsi="Arial"/>
                <w:sz w:val="20"/>
                <w:lang w:val="en-GB"/>
              </w:rPr>
              <w:t>O</w:t>
            </w:r>
            <w:r w:rsidRPr="0090350E">
              <w:rPr>
                <w:rFonts w:ascii="Arial" w:hAnsi="Arial"/>
                <w:sz w:val="20"/>
                <w:lang w:val="en-GB"/>
              </w:rPr>
              <w:t xml:space="preserve">ther </w:t>
            </w:r>
            <w:r w:rsidR="008C4046">
              <w:rPr>
                <w:rFonts w:ascii="Arial" w:hAnsi="Arial"/>
                <w:sz w:val="20"/>
                <w:lang w:val="en-GB"/>
              </w:rPr>
              <w:t>D</w:t>
            </w:r>
            <w:r w:rsidRPr="0090350E">
              <w:rPr>
                <w:rFonts w:ascii="Arial" w:hAnsi="Arial"/>
                <w:sz w:val="20"/>
                <w:lang w:val="en-GB"/>
              </w:rPr>
              <w:t xml:space="preserve">egree </w:t>
            </w:r>
            <w:r w:rsidR="008C4046">
              <w:rPr>
                <w:rFonts w:ascii="Arial" w:hAnsi="Arial"/>
                <w:sz w:val="20"/>
                <w:lang w:val="en-GB"/>
              </w:rPr>
              <w:t>Programmes</w:t>
            </w:r>
          </w:p>
        </w:tc>
        <w:tc>
          <w:tcPr>
            <w:tcW w:w="7125" w:type="dxa"/>
            <w:tcBorders>
              <w:top w:val="single" w:sz="6" w:space="0" w:color="auto"/>
              <w:left w:val="single" w:sz="6" w:space="0" w:color="auto"/>
              <w:bottom w:val="single" w:sz="6" w:space="0" w:color="auto"/>
              <w:right w:val="single" w:sz="6" w:space="0" w:color="auto"/>
            </w:tcBorders>
            <w:shd w:val="clear" w:color="auto" w:fill="FFFFFF"/>
          </w:tcPr>
          <w:p w:rsidR="007B74C8" w:rsidRPr="00DC4D5E" w:rsidRDefault="007B74C8" w:rsidP="009A79C1">
            <w:pPr>
              <w:shd w:val="clear" w:color="auto" w:fill="FFFFFF"/>
              <w:rPr>
                <w:rFonts w:ascii="Arial" w:hAnsi="Arial" w:cs="Arial"/>
                <w:color w:val="000000"/>
                <w:spacing w:val="-3"/>
                <w:sz w:val="20"/>
                <w:szCs w:val="20"/>
              </w:rPr>
            </w:pPr>
            <w:r w:rsidRPr="00DC4D5E">
              <w:rPr>
                <w:rFonts w:ascii="Arial" w:hAnsi="Arial" w:cs="Arial"/>
                <w:color w:val="000000"/>
                <w:spacing w:val="-3"/>
                <w:sz w:val="20"/>
                <w:szCs w:val="20"/>
              </w:rPr>
              <w:t>This</w:t>
            </w:r>
            <w:r>
              <w:rPr>
                <w:rFonts w:ascii="Arial" w:hAnsi="Arial" w:cs="Arial"/>
                <w:color w:val="000000"/>
                <w:spacing w:val="-3"/>
                <w:sz w:val="20"/>
                <w:szCs w:val="20"/>
              </w:rPr>
              <w:t xml:space="preserve"> </w:t>
            </w:r>
            <w:r w:rsidRPr="00DC4D5E">
              <w:rPr>
                <w:rFonts w:ascii="Arial" w:hAnsi="Arial" w:cs="Arial"/>
                <w:color w:val="000000"/>
                <w:spacing w:val="-3"/>
                <w:sz w:val="20"/>
                <w:szCs w:val="20"/>
              </w:rPr>
              <w:t xml:space="preserve">module is </w:t>
            </w:r>
            <w:r w:rsidR="007361A1">
              <w:rPr>
                <w:rFonts w:ascii="Arial" w:hAnsi="Arial" w:cs="Arial"/>
                <w:color w:val="000000"/>
                <w:spacing w:val="-3"/>
                <w:sz w:val="20"/>
                <w:szCs w:val="20"/>
              </w:rPr>
              <w:t>also listed as part of the following programmes:</w:t>
            </w:r>
          </w:p>
          <w:p w:rsidR="007B74C8" w:rsidRPr="00CC5762" w:rsidRDefault="007B74C8" w:rsidP="003269E3">
            <w:pPr>
              <w:pStyle w:val="ListParagraph"/>
              <w:numPr>
                <w:ilvl w:val="0"/>
                <w:numId w:val="7"/>
              </w:numPr>
              <w:shd w:val="clear" w:color="auto" w:fill="FFFFFF"/>
              <w:spacing w:after="0"/>
              <w:ind w:left="360"/>
              <w:rPr>
                <w:rFonts w:ascii="Arial" w:hAnsi="Arial" w:cs="Arial"/>
                <w:color w:val="000000"/>
                <w:spacing w:val="-3"/>
                <w:sz w:val="20"/>
                <w:szCs w:val="20"/>
              </w:rPr>
            </w:pPr>
            <w:r w:rsidRPr="00CC5762">
              <w:rPr>
                <w:rFonts w:ascii="Arial" w:hAnsi="Arial" w:cs="Arial"/>
                <w:color w:val="000000"/>
                <w:spacing w:val="-3"/>
                <w:sz w:val="20"/>
                <w:szCs w:val="20"/>
              </w:rPr>
              <w:t>BA Politik und Gesellschaft</w:t>
            </w:r>
          </w:p>
          <w:p w:rsidR="007B74C8" w:rsidRPr="00CC5762" w:rsidRDefault="007B74C8" w:rsidP="003269E3">
            <w:pPr>
              <w:pStyle w:val="ListParagraph"/>
              <w:numPr>
                <w:ilvl w:val="0"/>
                <w:numId w:val="7"/>
              </w:numPr>
              <w:shd w:val="clear" w:color="auto" w:fill="FFFFFF"/>
              <w:spacing w:after="0"/>
              <w:ind w:left="360"/>
              <w:rPr>
                <w:rFonts w:ascii="Arial" w:hAnsi="Arial" w:cs="Arial"/>
                <w:color w:val="000000"/>
                <w:spacing w:val="-3"/>
                <w:sz w:val="20"/>
                <w:szCs w:val="20"/>
              </w:rPr>
            </w:pPr>
            <w:r w:rsidRPr="00CC5762">
              <w:rPr>
                <w:rFonts w:ascii="Arial" w:hAnsi="Arial" w:cs="Arial"/>
                <w:color w:val="000000"/>
                <w:spacing w:val="-3"/>
                <w:sz w:val="20"/>
                <w:szCs w:val="20"/>
              </w:rPr>
              <w:t>Deutsch-Französischer Studiengang Politikwissenschaft</w:t>
            </w:r>
          </w:p>
          <w:p w:rsidR="007B74C8" w:rsidRPr="00CC5762" w:rsidRDefault="007B74C8" w:rsidP="003269E3">
            <w:pPr>
              <w:pStyle w:val="ListParagraph"/>
              <w:numPr>
                <w:ilvl w:val="0"/>
                <w:numId w:val="7"/>
              </w:numPr>
              <w:shd w:val="clear" w:color="auto" w:fill="FFFFFF"/>
              <w:spacing w:after="0"/>
              <w:ind w:left="360"/>
              <w:rPr>
                <w:rFonts w:ascii="Arial" w:hAnsi="Arial" w:cs="Arial"/>
                <w:color w:val="000000"/>
                <w:spacing w:val="-3"/>
                <w:sz w:val="20"/>
                <w:szCs w:val="20"/>
              </w:rPr>
            </w:pPr>
            <w:r w:rsidRPr="00CC5762">
              <w:rPr>
                <w:rFonts w:ascii="Arial" w:hAnsi="Arial" w:cs="Arial"/>
                <w:color w:val="000000"/>
                <w:spacing w:val="-3"/>
                <w:sz w:val="20"/>
                <w:szCs w:val="20"/>
              </w:rPr>
              <w:t>Lehramt Sozialkunde</w:t>
            </w:r>
          </w:p>
          <w:p w:rsidR="007B74C8" w:rsidRPr="00400DA7" w:rsidRDefault="007B74C8" w:rsidP="003269E3">
            <w:pPr>
              <w:pStyle w:val="ListParagraph"/>
              <w:numPr>
                <w:ilvl w:val="0"/>
                <w:numId w:val="7"/>
              </w:numPr>
              <w:spacing w:after="0"/>
              <w:ind w:left="360"/>
              <w:rPr>
                <w:rFonts w:ascii="Arial" w:hAnsi="Arial" w:cs="Arial"/>
                <w:sz w:val="20"/>
                <w:szCs w:val="20"/>
              </w:rPr>
            </w:pPr>
            <w:r w:rsidRPr="00CC5762">
              <w:rPr>
                <w:rFonts w:ascii="Arial" w:hAnsi="Arial" w:cs="Arial"/>
                <w:color w:val="000000"/>
                <w:spacing w:val="-3"/>
                <w:sz w:val="20"/>
                <w:szCs w:val="20"/>
              </w:rPr>
              <w:t>Flexibler BA der KU</w:t>
            </w:r>
          </w:p>
          <w:p w:rsidR="000653B9" w:rsidRDefault="000653B9" w:rsidP="000653B9">
            <w:pPr>
              <w:rPr>
                <w:rFonts w:ascii="Arial" w:hAnsi="Arial" w:cs="Arial"/>
                <w:sz w:val="20"/>
                <w:szCs w:val="20"/>
              </w:rPr>
            </w:pPr>
            <w:r>
              <w:rPr>
                <w:rFonts w:ascii="Arial" w:hAnsi="Arial" w:cs="Arial"/>
                <w:sz w:val="20"/>
                <w:szCs w:val="20"/>
              </w:rPr>
              <w:t>Course-level applicability:</w:t>
            </w:r>
          </w:p>
          <w:p w:rsidR="007B74C8" w:rsidRPr="00D761C7" w:rsidRDefault="007B74C8" w:rsidP="000653B9">
            <w:pPr>
              <w:rPr>
                <w:rFonts w:ascii="Arial" w:hAnsi="Arial" w:cs="Arial"/>
                <w:sz w:val="20"/>
                <w:szCs w:val="20"/>
              </w:rPr>
            </w:pPr>
            <w:r w:rsidRPr="00AD66A8">
              <w:rPr>
                <w:rFonts w:ascii="Arial" w:hAnsi="Arial" w:cs="Arial"/>
                <w:sz w:val="20"/>
                <w:szCs w:val="20"/>
              </w:rPr>
              <w:t xml:space="preserve">Loaner </w:t>
            </w:r>
            <w:r>
              <w:rPr>
                <w:rFonts w:ascii="Arial" w:hAnsi="Arial" w:cs="Arial"/>
                <w:sz w:val="20"/>
                <w:szCs w:val="20"/>
              </w:rPr>
              <w:t>m</w:t>
            </w:r>
            <w:r w:rsidRPr="00463D88">
              <w:rPr>
                <w:rFonts w:ascii="Arial" w:hAnsi="Arial" w:cs="Arial"/>
                <w:sz w:val="20"/>
                <w:szCs w:val="20"/>
              </w:rPr>
              <w:t xml:space="preserve">odule </w:t>
            </w:r>
            <w:r>
              <w:rPr>
                <w:rFonts w:ascii="Arial" w:hAnsi="Arial" w:cs="Arial"/>
                <w:sz w:val="20"/>
                <w:szCs w:val="20"/>
              </w:rPr>
              <w:t>of lecture resp. seminar</w:t>
            </w:r>
            <w:r w:rsidRPr="00463D88">
              <w:rPr>
                <w:rFonts w:ascii="Arial" w:hAnsi="Arial" w:cs="Arial"/>
                <w:sz w:val="20"/>
                <w:szCs w:val="20"/>
              </w:rPr>
              <w:t xml:space="preserve"> </w:t>
            </w:r>
            <w:r w:rsidRPr="00D761C7">
              <w:rPr>
                <w:rFonts w:ascii="Arial" w:hAnsi="Arial" w:cs="Arial"/>
                <w:sz w:val="20"/>
                <w:szCs w:val="20"/>
              </w:rPr>
              <w:t>for module “</w:t>
            </w:r>
            <w:r w:rsidRPr="00131DF4">
              <w:rPr>
                <w:rFonts w:ascii="Arial" w:hAnsi="Arial" w:cs="Arial"/>
                <w:color w:val="000000"/>
                <w:spacing w:val="-2"/>
                <w:sz w:val="20"/>
                <w:szCs w:val="20"/>
              </w:rPr>
              <w:t xml:space="preserve"> Sociology of </w:t>
            </w:r>
            <w:r w:rsidR="000653B9">
              <w:rPr>
                <w:rFonts w:ascii="Arial" w:hAnsi="Arial" w:cs="Arial"/>
                <w:color w:val="000000"/>
                <w:spacing w:val="-2"/>
                <w:sz w:val="20"/>
                <w:szCs w:val="20"/>
              </w:rPr>
              <w:t>P</w:t>
            </w:r>
            <w:r w:rsidRPr="00131DF4">
              <w:rPr>
                <w:rFonts w:ascii="Arial" w:hAnsi="Arial" w:cs="Arial"/>
                <w:color w:val="000000"/>
                <w:spacing w:val="-2"/>
                <w:sz w:val="20"/>
                <w:szCs w:val="20"/>
              </w:rPr>
              <w:t xml:space="preserve">olitics and </w:t>
            </w:r>
            <w:r w:rsidR="000653B9">
              <w:rPr>
                <w:rFonts w:ascii="Arial" w:hAnsi="Arial" w:cs="Arial"/>
                <w:color w:val="000000"/>
                <w:spacing w:val="-2"/>
                <w:sz w:val="20"/>
                <w:szCs w:val="20"/>
              </w:rPr>
              <w:t>C</w:t>
            </w:r>
            <w:r w:rsidRPr="00131DF4">
              <w:rPr>
                <w:rFonts w:ascii="Arial" w:hAnsi="Arial" w:cs="Arial"/>
                <w:color w:val="000000"/>
                <w:spacing w:val="-2"/>
                <w:sz w:val="20"/>
                <w:szCs w:val="20"/>
              </w:rPr>
              <w:t xml:space="preserve">ultural </w:t>
            </w:r>
            <w:r w:rsidR="000653B9">
              <w:rPr>
                <w:rFonts w:ascii="Arial" w:hAnsi="Arial" w:cs="Arial"/>
                <w:color w:val="000000"/>
                <w:spacing w:val="-2"/>
                <w:sz w:val="20"/>
                <w:szCs w:val="20"/>
              </w:rPr>
              <w:t>S</w:t>
            </w:r>
            <w:r w:rsidRPr="00131DF4">
              <w:rPr>
                <w:rFonts w:ascii="Arial" w:hAnsi="Arial" w:cs="Arial"/>
                <w:color w:val="000000"/>
                <w:spacing w:val="-2"/>
                <w:sz w:val="20"/>
                <w:szCs w:val="20"/>
              </w:rPr>
              <w:t>ociology</w:t>
            </w:r>
            <w:r w:rsidRPr="00D761C7">
              <w:rPr>
                <w:rFonts w:ascii="Arial" w:hAnsi="Arial" w:cs="Arial"/>
                <w:sz w:val="20"/>
                <w:szCs w:val="20"/>
              </w:rPr>
              <w:t xml:space="preserve"> (5 CP)”</w:t>
            </w:r>
          </w:p>
        </w:tc>
      </w:tr>
      <w:tr w:rsidR="007B74C8" w:rsidRPr="00131DF4" w:rsidTr="008C4046">
        <w:trPr>
          <w:cantSplit/>
        </w:trPr>
        <w:tc>
          <w:tcPr>
            <w:tcW w:w="3190"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rPr>
                <w:rFonts w:ascii="Arial" w:hAnsi="Arial"/>
                <w:sz w:val="20"/>
                <w:lang w:val="en-GB"/>
              </w:rPr>
            </w:pPr>
            <w:r w:rsidRPr="0090350E">
              <w:rPr>
                <w:rFonts w:ascii="Arial" w:hAnsi="Arial"/>
                <w:sz w:val="20"/>
                <w:lang w:val="en-GB"/>
              </w:rPr>
              <w:t xml:space="preserve">Course </w:t>
            </w:r>
            <w:r w:rsidR="008C4046">
              <w:rPr>
                <w:rFonts w:ascii="Arial" w:hAnsi="Arial"/>
                <w:sz w:val="20"/>
                <w:lang w:val="en-GB"/>
              </w:rPr>
              <w:t>R</w:t>
            </w:r>
            <w:r w:rsidRPr="0090350E">
              <w:rPr>
                <w:rFonts w:ascii="Arial" w:hAnsi="Arial"/>
                <w:sz w:val="20"/>
                <w:lang w:val="en-GB"/>
              </w:rPr>
              <w:t>otation</w:t>
            </w:r>
          </w:p>
        </w:tc>
        <w:tc>
          <w:tcPr>
            <w:tcW w:w="7125" w:type="dxa"/>
            <w:tcBorders>
              <w:top w:val="single" w:sz="6" w:space="0" w:color="auto"/>
              <w:left w:val="single" w:sz="6" w:space="0" w:color="auto"/>
              <w:bottom w:val="single" w:sz="6" w:space="0" w:color="auto"/>
              <w:right w:val="single" w:sz="6" w:space="0" w:color="auto"/>
            </w:tcBorders>
            <w:shd w:val="clear" w:color="auto" w:fill="FFFFFF"/>
          </w:tcPr>
          <w:p w:rsidR="007B74C8" w:rsidRPr="00A16D60" w:rsidRDefault="007B74C8" w:rsidP="009A79C1">
            <w:pPr>
              <w:rPr>
                <w:rFonts w:ascii="Arial" w:hAnsi="Arial" w:cs="Arial"/>
                <w:sz w:val="20"/>
                <w:szCs w:val="20"/>
                <w:highlight w:val="yellow"/>
                <w:lang w:val="de-DE"/>
              </w:rPr>
            </w:pPr>
            <w:r w:rsidRPr="00A16D60">
              <w:rPr>
                <w:rFonts w:ascii="Arial" w:hAnsi="Arial" w:cs="Arial"/>
                <w:sz w:val="20"/>
                <w:szCs w:val="20"/>
                <w:highlight w:val="yellow"/>
                <w:lang w:val="de-DE"/>
              </w:rPr>
              <w:t>Winter</w:t>
            </w:r>
            <w:r w:rsidR="000653B9" w:rsidRPr="00A16D60">
              <w:rPr>
                <w:rFonts w:ascii="Arial" w:hAnsi="Arial" w:cs="Arial"/>
                <w:sz w:val="20"/>
                <w:szCs w:val="20"/>
                <w:highlight w:val="yellow"/>
                <w:lang w:val="de-DE"/>
              </w:rPr>
              <w:t xml:space="preserve"> </w:t>
            </w:r>
            <w:r w:rsidRPr="00A16D60">
              <w:rPr>
                <w:rFonts w:ascii="Arial" w:hAnsi="Arial" w:cs="Arial"/>
                <w:sz w:val="20"/>
                <w:szCs w:val="20"/>
                <w:highlight w:val="yellow"/>
                <w:lang w:val="de-DE"/>
              </w:rPr>
              <w:t>semester</w:t>
            </w:r>
          </w:p>
        </w:tc>
      </w:tr>
      <w:tr w:rsidR="007B74C8" w:rsidRPr="00131DF4" w:rsidTr="008C4046">
        <w:trPr>
          <w:cantSplit/>
        </w:trPr>
        <w:tc>
          <w:tcPr>
            <w:tcW w:w="3190"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rPr>
                <w:rFonts w:ascii="Arial" w:hAnsi="Arial"/>
                <w:sz w:val="20"/>
                <w:lang w:val="en-GB"/>
              </w:rPr>
            </w:pPr>
            <w:r w:rsidRPr="0090350E">
              <w:rPr>
                <w:rFonts w:ascii="Arial" w:hAnsi="Arial"/>
                <w:sz w:val="20"/>
                <w:lang w:val="en-GB"/>
              </w:rPr>
              <w:t xml:space="preserve">Departments </w:t>
            </w:r>
            <w:r w:rsidR="008C4046">
              <w:rPr>
                <w:rFonts w:ascii="Arial" w:hAnsi="Arial"/>
                <w:sz w:val="20"/>
                <w:lang w:val="en-GB"/>
              </w:rPr>
              <w:t>I</w:t>
            </w:r>
            <w:r w:rsidRPr="0090350E">
              <w:rPr>
                <w:rFonts w:ascii="Arial" w:hAnsi="Arial"/>
                <w:sz w:val="20"/>
                <w:lang w:val="en-GB"/>
              </w:rPr>
              <w:t>nvolved</w:t>
            </w:r>
          </w:p>
        </w:tc>
        <w:tc>
          <w:tcPr>
            <w:tcW w:w="7125" w:type="dxa"/>
            <w:tcBorders>
              <w:top w:val="single" w:sz="6" w:space="0" w:color="auto"/>
              <w:left w:val="single" w:sz="6" w:space="0" w:color="auto"/>
              <w:bottom w:val="single" w:sz="6" w:space="0" w:color="auto"/>
              <w:right w:val="single" w:sz="6" w:space="0" w:color="auto"/>
            </w:tcBorders>
            <w:shd w:val="clear" w:color="auto" w:fill="FFFFFF"/>
          </w:tcPr>
          <w:p w:rsidR="007B74C8" w:rsidRPr="00491D08" w:rsidRDefault="007B74C8" w:rsidP="009A79C1">
            <w:pPr>
              <w:spacing w:line="240" w:lineRule="auto"/>
              <w:jc w:val="both"/>
              <w:rPr>
                <w:rFonts w:ascii="Arial" w:hAnsi="Arial"/>
                <w:sz w:val="20"/>
              </w:rPr>
            </w:pPr>
            <w:r w:rsidRPr="00DC4D5E">
              <w:rPr>
                <w:rFonts w:ascii="Arial" w:hAnsi="Arial"/>
                <w:sz w:val="20"/>
              </w:rPr>
              <w:t>- Chair of General Soci</w:t>
            </w:r>
            <w:r>
              <w:rPr>
                <w:rFonts w:ascii="Arial" w:hAnsi="Arial"/>
                <w:sz w:val="20"/>
              </w:rPr>
              <w:t>ology and Sociological Theory</w:t>
            </w:r>
          </w:p>
        </w:tc>
      </w:tr>
    </w:tbl>
    <w:p w:rsidR="007B74C8" w:rsidRDefault="007B74C8" w:rsidP="007B74C8"/>
    <w:p w:rsidR="009A79C1" w:rsidRDefault="009A79C1">
      <w:pPr>
        <w:spacing w:line="240" w:lineRule="auto"/>
      </w:pPr>
      <w:r>
        <w:br w:type="page"/>
      </w:r>
    </w:p>
    <w:tbl>
      <w:tblPr>
        <w:tblW w:w="5438" w:type="pct"/>
        <w:tblInd w:w="40" w:type="dxa"/>
        <w:tblLayout w:type="fixed"/>
        <w:tblCellMar>
          <w:left w:w="40" w:type="dxa"/>
          <w:right w:w="40" w:type="dxa"/>
        </w:tblCellMar>
        <w:tblLook w:val="0000" w:firstRow="0" w:lastRow="0" w:firstColumn="0" w:lastColumn="0" w:noHBand="0" w:noVBand="0"/>
      </w:tblPr>
      <w:tblGrid>
        <w:gridCol w:w="3188"/>
        <w:gridCol w:w="7127"/>
      </w:tblGrid>
      <w:tr w:rsidR="007B74C8" w:rsidRPr="00CF25EB"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CF25EB" w:rsidRDefault="007B74C8" w:rsidP="009A79C1">
            <w:pPr>
              <w:jc w:val="both"/>
              <w:rPr>
                <w:rFonts w:ascii="Arial" w:hAnsi="Arial"/>
                <w:sz w:val="20"/>
              </w:rPr>
            </w:pPr>
            <w:r>
              <w:rPr>
                <w:rFonts w:ascii="Arial" w:hAnsi="Arial"/>
                <w:sz w:val="20"/>
              </w:rPr>
              <w:lastRenderedPageBreak/>
              <w:t>Module Title</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B74C8" w:rsidRPr="00CF25EB" w:rsidRDefault="007B74C8" w:rsidP="007361A1">
            <w:pPr>
              <w:pStyle w:val="Heading2"/>
            </w:pPr>
            <w:bookmarkStart w:id="7" w:name="_Toc479172335"/>
            <w:r>
              <w:t>Empirical Sociology (5 CP)</w:t>
            </w:r>
            <w:bookmarkEnd w:id="7"/>
          </w:p>
        </w:tc>
      </w:tr>
      <w:tr w:rsidR="007B74C8" w:rsidRPr="00F561A4"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A12239" w:rsidRDefault="007B74C8" w:rsidP="009A79C1">
            <w:pPr>
              <w:jc w:val="both"/>
              <w:rPr>
                <w:rFonts w:ascii="Arial" w:hAnsi="Arial"/>
                <w:sz w:val="20"/>
              </w:rPr>
            </w:pPr>
            <w:r w:rsidRPr="00A12239">
              <w:rPr>
                <w:rFonts w:ascii="Arial" w:hAnsi="Arial"/>
                <w:sz w:val="20"/>
              </w:rPr>
              <w:t>Level of Qualification</w:t>
            </w:r>
            <w:r w:rsidR="008C4046">
              <w:rPr>
                <w:rFonts w:ascii="Arial" w:hAnsi="Arial"/>
                <w:sz w:val="20"/>
              </w:rPr>
              <w:t>/</w:t>
            </w:r>
          </w:p>
          <w:p w:rsidR="007B74C8" w:rsidRPr="00A12239" w:rsidRDefault="007B74C8" w:rsidP="009A79C1">
            <w:pPr>
              <w:jc w:val="both"/>
              <w:rPr>
                <w:rFonts w:ascii="Arial" w:hAnsi="Arial"/>
                <w:sz w:val="20"/>
              </w:rPr>
            </w:pPr>
            <w:r w:rsidRPr="00A12239">
              <w:rPr>
                <w:rFonts w:ascii="Arial" w:hAnsi="Arial"/>
                <w:sz w:val="20"/>
              </w:rPr>
              <w:t>Degree Programme Hosting the Module</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B74C8" w:rsidRDefault="007B74C8" w:rsidP="009A79C1">
            <w:pPr>
              <w:jc w:val="both"/>
              <w:rPr>
                <w:rFonts w:ascii="Arial" w:hAnsi="Arial"/>
                <w:sz w:val="20"/>
              </w:rPr>
            </w:pPr>
            <w:r>
              <w:rPr>
                <w:rFonts w:ascii="Arial" w:hAnsi="Arial"/>
                <w:sz w:val="20"/>
              </w:rPr>
              <w:t>Bachelor (undergraduate)</w:t>
            </w:r>
            <w:r w:rsidR="000653B9">
              <w:rPr>
                <w:rFonts w:ascii="Arial" w:hAnsi="Arial"/>
                <w:sz w:val="20"/>
              </w:rPr>
              <w:t>/</w:t>
            </w:r>
          </w:p>
          <w:p w:rsidR="007B74C8" w:rsidRPr="00A12239" w:rsidRDefault="007B74C8" w:rsidP="009A79C1">
            <w:pPr>
              <w:jc w:val="both"/>
              <w:rPr>
                <w:rFonts w:ascii="Arial" w:hAnsi="Arial"/>
                <w:sz w:val="20"/>
              </w:rPr>
            </w:pPr>
            <w:r>
              <w:rPr>
                <w:rFonts w:ascii="Arial" w:hAnsi="Arial"/>
                <w:sz w:val="20"/>
              </w:rPr>
              <w:t>Bachelorprogramme of the Catholic University Eichstätt-Ingolstadt</w:t>
            </w:r>
          </w:p>
        </w:tc>
      </w:tr>
      <w:tr w:rsidR="007B74C8" w:rsidRPr="00CF25EB"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CF25EB" w:rsidRDefault="007B74C8" w:rsidP="009A79C1">
            <w:pPr>
              <w:jc w:val="both"/>
              <w:rPr>
                <w:rFonts w:ascii="Arial" w:hAnsi="Arial"/>
                <w:sz w:val="20"/>
              </w:rPr>
            </w:pPr>
            <w:r>
              <w:rPr>
                <w:rFonts w:ascii="Arial" w:hAnsi="Arial"/>
                <w:sz w:val="20"/>
              </w:rPr>
              <w:t>Module Number</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B74C8" w:rsidRPr="00CF25EB" w:rsidRDefault="007B74C8" w:rsidP="009A79C1">
            <w:pPr>
              <w:jc w:val="both"/>
              <w:rPr>
                <w:rFonts w:ascii="Arial" w:hAnsi="Arial"/>
                <w:sz w:val="20"/>
              </w:rPr>
            </w:pPr>
          </w:p>
        </w:tc>
      </w:tr>
      <w:tr w:rsidR="007B74C8" w:rsidRPr="00CF25EB"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CF25EB" w:rsidRDefault="007B74C8" w:rsidP="009A79C1">
            <w:pPr>
              <w:jc w:val="both"/>
              <w:rPr>
                <w:rFonts w:ascii="Arial" w:hAnsi="Arial"/>
                <w:sz w:val="20"/>
              </w:rPr>
            </w:pPr>
            <w:r>
              <w:rPr>
                <w:rFonts w:ascii="Arial" w:hAnsi="Arial"/>
                <w:sz w:val="20"/>
              </w:rPr>
              <w:t xml:space="preserve">Organised by </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B74C8" w:rsidRPr="00CF25EB" w:rsidRDefault="007B74C8" w:rsidP="009A79C1">
            <w:pPr>
              <w:jc w:val="both"/>
              <w:rPr>
                <w:rFonts w:ascii="Arial" w:hAnsi="Arial"/>
                <w:sz w:val="20"/>
              </w:rPr>
            </w:pPr>
            <w:r>
              <w:rPr>
                <w:rFonts w:ascii="Arial" w:hAnsi="Arial"/>
                <w:sz w:val="20"/>
              </w:rPr>
              <w:t>GGF</w:t>
            </w:r>
          </w:p>
        </w:tc>
      </w:tr>
      <w:tr w:rsidR="007B74C8" w:rsidRPr="0041257C"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CF25EB" w:rsidRDefault="007B74C8" w:rsidP="009A79C1">
            <w:pPr>
              <w:jc w:val="both"/>
              <w:rPr>
                <w:rFonts w:ascii="Arial" w:hAnsi="Arial"/>
                <w:sz w:val="20"/>
              </w:rPr>
            </w:pPr>
            <w:r>
              <w:rPr>
                <w:rFonts w:ascii="Arial" w:hAnsi="Arial"/>
                <w:sz w:val="20"/>
              </w:rPr>
              <w:t>Instructors Responsible</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B74C8" w:rsidRDefault="007B74C8" w:rsidP="009A79C1">
            <w:pPr>
              <w:jc w:val="both"/>
              <w:rPr>
                <w:rFonts w:ascii="Arial" w:hAnsi="Arial"/>
                <w:sz w:val="20"/>
              </w:rPr>
            </w:pPr>
            <w:r w:rsidRPr="0041257C">
              <w:rPr>
                <w:rFonts w:ascii="Arial" w:hAnsi="Arial"/>
                <w:sz w:val="20"/>
              </w:rPr>
              <w:t xml:space="preserve">Chair of Sociology and Empirical Social </w:t>
            </w:r>
            <w:r>
              <w:rPr>
                <w:rFonts w:ascii="Arial" w:hAnsi="Arial"/>
                <w:sz w:val="20"/>
              </w:rPr>
              <w:t>Research</w:t>
            </w:r>
          </w:p>
          <w:p w:rsidR="007B74C8" w:rsidRPr="0041257C" w:rsidRDefault="007B74C8" w:rsidP="009A79C1">
            <w:pPr>
              <w:jc w:val="both"/>
              <w:rPr>
                <w:rFonts w:ascii="Arial" w:hAnsi="Arial"/>
                <w:sz w:val="20"/>
              </w:rPr>
            </w:pPr>
            <w:r>
              <w:rPr>
                <w:rFonts w:ascii="Arial" w:hAnsi="Arial"/>
                <w:sz w:val="20"/>
              </w:rPr>
              <w:t>(Prof. Dr. Stefanie Eifler)</w:t>
            </w:r>
          </w:p>
        </w:tc>
      </w:tr>
      <w:tr w:rsidR="007B74C8" w:rsidRPr="0041257C"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41257C" w:rsidRDefault="007B74C8" w:rsidP="009A79C1">
            <w:pPr>
              <w:jc w:val="both"/>
              <w:rPr>
                <w:rFonts w:ascii="Arial" w:hAnsi="Arial"/>
                <w:sz w:val="20"/>
              </w:rPr>
            </w:pPr>
            <w:r w:rsidRPr="0041257C">
              <w:rPr>
                <w:rFonts w:ascii="Arial" w:hAnsi="Arial"/>
                <w:sz w:val="20"/>
              </w:rPr>
              <w:t>Credit Points (ECTS)</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B74C8" w:rsidRPr="0041257C" w:rsidRDefault="007B74C8" w:rsidP="009A79C1">
            <w:pPr>
              <w:jc w:val="both"/>
              <w:rPr>
                <w:rFonts w:ascii="Arial" w:hAnsi="Arial"/>
                <w:sz w:val="20"/>
              </w:rPr>
            </w:pPr>
            <w:r>
              <w:rPr>
                <w:rFonts w:ascii="Arial" w:hAnsi="Arial"/>
                <w:sz w:val="20"/>
              </w:rPr>
              <w:t>5</w:t>
            </w:r>
          </w:p>
        </w:tc>
      </w:tr>
      <w:tr w:rsidR="007B74C8" w:rsidRPr="00F561A4"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41257C" w:rsidRDefault="007B74C8" w:rsidP="009A79C1">
            <w:pPr>
              <w:jc w:val="both"/>
              <w:rPr>
                <w:rFonts w:ascii="Arial" w:hAnsi="Arial"/>
                <w:sz w:val="20"/>
              </w:rPr>
            </w:pPr>
            <w:r w:rsidRPr="0041257C">
              <w:rPr>
                <w:rFonts w:ascii="Arial" w:hAnsi="Arial"/>
                <w:sz w:val="20"/>
              </w:rPr>
              <w:t>Learning Outcomes</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B74C8" w:rsidRDefault="007B74C8" w:rsidP="003269E3">
            <w:pPr>
              <w:pStyle w:val="ListParagraph"/>
              <w:numPr>
                <w:ilvl w:val="0"/>
                <w:numId w:val="12"/>
              </w:numPr>
              <w:jc w:val="both"/>
              <w:rPr>
                <w:rFonts w:ascii="Arial" w:hAnsi="Arial"/>
                <w:sz w:val="20"/>
                <w:lang w:val="en-US"/>
              </w:rPr>
            </w:pPr>
            <w:r>
              <w:rPr>
                <w:rFonts w:ascii="Arial" w:hAnsi="Arial"/>
                <w:sz w:val="20"/>
                <w:lang w:val="en-US"/>
              </w:rPr>
              <w:t>Fundamental knowledge in one branch of sociology</w:t>
            </w:r>
          </w:p>
          <w:p w:rsidR="007B74C8" w:rsidRDefault="007B74C8" w:rsidP="003269E3">
            <w:pPr>
              <w:pStyle w:val="ListParagraph"/>
              <w:numPr>
                <w:ilvl w:val="0"/>
                <w:numId w:val="12"/>
              </w:numPr>
              <w:jc w:val="both"/>
              <w:rPr>
                <w:rFonts w:ascii="Arial" w:hAnsi="Arial"/>
                <w:sz w:val="20"/>
                <w:lang w:val="en-US"/>
              </w:rPr>
            </w:pPr>
            <w:r>
              <w:rPr>
                <w:rFonts w:ascii="Arial" w:hAnsi="Arial"/>
                <w:sz w:val="20"/>
                <w:lang w:val="en-US"/>
              </w:rPr>
              <w:t xml:space="preserve">Advanced knowledge and skills in the field of theory-driven empirical analysis of social phenomena </w:t>
            </w:r>
          </w:p>
          <w:p w:rsidR="007B74C8" w:rsidRPr="0041257C" w:rsidRDefault="007B74C8" w:rsidP="003269E3">
            <w:pPr>
              <w:pStyle w:val="ListParagraph"/>
              <w:numPr>
                <w:ilvl w:val="0"/>
                <w:numId w:val="12"/>
              </w:numPr>
              <w:jc w:val="both"/>
              <w:rPr>
                <w:rFonts w:ascii="Arial" w:hAnsi="Arial"/>
                <w:sz w:val="20"/>
                <w:lang w:val="en-US"/>
              </w:rPr>
            </w:pPr>
            <w:r>
              <w:rPr>
                <w:rFonts w:ascii="Arial" w:hAnsi="Arial"/>
                <w:sz w:val="20"/>
                <w:lang w:val="en-US"/>
              </w:rPr>
              <w:t>A deeper understanding of the research process</w:t>
            </w:r>
          </w:p>
        </w:tc>
      </w:tr>
      <w:tr w:rsidR="007B74C8" w:rsidRPr="00F561A4"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41257C" w:rsidRDefault="007B74C8" w:rsidP="009A79C1">
            <w:pPr>
              <w:jc w:val="both"/>
              <w:rPr>
                <w:rFonts w:ascii="Arial" w:hAnsi="Arial"/>
                <w:sz w:val="20"/>
              </w:rPr>
            </w:pPr>
            <w:r w:rsidRPr="0041257C">
              <w:rPr>
                <w:rFonts w:ascii="Arial" w:hAnsi="Arial"/>
                <w:sz w:val="20"/>
              </w:rPr>
              <w:t>Contents/Topics</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B74C8" w:rsidRPr="0041257C" w:rsidRDefault="007B74C8" w:rsidP="009A79C1">
            <w:pPr>
              <w:jc w:val="both"/>
              <w:rPr>
                <w:rFonts w:ascii="Arial" w:hAnsi="Arial"/>
                <w:sz w:val="20"/>
              </w:rPr>
            </w:pPr>
            <w:r>
              <w:rPr>
                <w:rFonts w:ascii="Arial" w:hAnsi="Arial"/>
                <w:sz w:val="20"/>
              </w:rPr>
              <w:t>The contents of the module include a particular branch of sociology, such as the sociology of deviant behavior, criminal sociology, family sociology, educational sociology, medical sociology, migration sociology, the sociology of work and organization, the sociology of religion, the sociology of the body or the sociology of science. The branch of sociology is elaborated on terms of its theoretical approaches and their empirical verification. Based on existing studies, secondary analyses investigating selected questions are conducted. The results of these secondary analyses are summarized and discussed in a report.</w:t>
            </w:r>
          </w:p>
        </w:tc>
      </w:tr>
      <w:tr w:rsidR="007B74C8" w:rsidRPr="0041257C"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41257C" w:rsidRDefault="007B74C8" w:rsidP="009A79C1">
            <w:pPr>
              <w:jc w:val="both"/>
              <w:rPr>
                <w:rFonts w:ascii="Arial" w:hAnsi="Arial"/>
                <w:sz w:val="20"/>
              </w:rPr>
            </w:pPr>
            <w:r w:rsidRPr="0041257C">
              <w:rPr>
                <w:rFonts w:ascii="Arial" w:hAnsi="Arial"/>
                <w:sz w:val="20"/>
              </w:rPr>
              <w:t>Prerequisites</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B74C8" w:rsidRPr="0041257C" w:rsidRDefault="007B74C8" w:rsidP="009A79C1">
            <w:pPr>
              <w:jc w:val="both"/>
              <w:rPr>
                <w:rFonts w:ascii="Arial" w:hAnsi="Arial"/>
                <w:sz w:val="20"/>
              </w:rPr>
            </w:pPr>
          </w:p>
        </w:tc>
      </w:tr>
      <w:tr w:rsidR="007B74C8" w:rsidRPr="00F561A4"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41257C" w:rsidRDefault="007B74C8" w:rsidP="009A79C1">
            <w:pPr>
              <w:jc w:val="both"/>
              <w:rPr>
                <w:rFonts w:ascii="Arial" w:hAnsi="Arial"/>
                <w:sz w:val="20"/>
              </w:rPr>
            </w:pPr>
            <w:r w:rsidRPr="0041257C">
              <w:rPr>
                <w:rFonts w:ascii="Arial" w:hAnsi="Arial"/>
                <w:sz w:val="20"/>
              </w:rPr>
              <w:t>Language of Instruction</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B74C8" w:rsidRPr="00A16D60" w:rsidRDefault="007B74C8" w:rsidP="009A79C1">
            <w:pPr>
              <w:jc w:val="both"/>
              <w:rPr>
                <w:rFonts w:ascii="Arial" w:hAnsi="Arial"/>
                <w:sz w:val="20"/>
                <w:highlight w:val="yellow"/>
              </w:rPr>
            </w:pPr>
            <w:r w:rsidRPr="00A16D60">
              <w:rPr>
                <w:rFonts w:ascii="Arial" w:hAnsi="Arial"/>
                <w:sz w:val="20"/>
                <w:highlight w:val="yellow"/>
              </w:rPr>
              <w:t>Lectures resp. seminar in German or English (when there is sufficient need)</w:t>
            </w:r>
          </w:p>
        </w:tc>
      </w:tr>
      <w:tr w:rsidR="007B74C8" w:rsidRPr="00F561A4"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CF25EB" w:rsidRDefault="007B74C8" w:rsidP="009A79C1">
            <w:pPr>
              <w:jc w:val="both"/>
              <w:rPr>
                <w:rFonts w:ascii="Arial" w:hAnsi="Arial"/>
                <w:sz w:val="20"/>
              </w:rPr>
            </w:pPr>
            <w:r w:rsidRPr="0041257C">
              <w:rPr>
                <w:rFonts w:ascii="Arial" w:hAnsi="Arial"/>
                <w:sz w:val="20"/>
              </w:rPr>
              <w:t>Teaching Meth</w:t>
            </w:r>
            <w:r>
              <w:rPr>
                <w:rFonts w:ascii="Arial" w:hAnsi="Arial"/>
                <w:sz w:val="20"/>
              </w:rPr>
              <w:t>ods/Course Types</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361A1" w:rsidRDefault="007B74C8" w:rsidP="007361A1">
            <w:pPr>
              <w:jc w:val="both"/>
              <w:rPr>
                <w:rFonts w:ascii="Arial" w:hAnsi="Arial"/>
                <w:sz w:val="20"/>
              </w:rPr>
            </w:pPr>
            <w:r w:rsidRPr="000115C2">
              <w:rPr>
                <w:rFonts w:ascii="Arial" w:hAnsi="Arial"/>
                <w:sz w:val="20"/>
              </w:rPr>
              <w:t>L</w:t>
            </w:r>
            <w:r w:rsidRPr="001E1C02">
              <w:rPr>
                <w:rFonts w:ascii="Arial" w:hAnsi="Arial"/>
                <w:sz w:val="20"/>
              </w:rPr>
              <w:t xml:space="preserve">ecture (2 </w:t>
            </w:r>
            <w:r w:rsidR="007361A1">
              <w:rPr>
                <w:rFonts w:ascii="Arial" w:hAnsi="Arial"/>
                <w:sz w:val="20"/>
              </w:rPr>
              <w:t>SPW</w:t>
            </w:r>
            <w:r>
              <w:rPr>
                <w:rFonts w:ascii="Arial" w:hAnsi="Arial"/>
                <w:sz w:val="20"/>
              </w:rPr>
              <w:t xml:space="preserve">) or seminar (2 </w:t>
            </w:r>
            <w:r w:rsidR="007361A1">
              <w:rPr>
                <w:rFonts w:ascii="Arial" w:hAnsi="Arial"/>
                <w:sz w:val="20"/>
              </w:rPr>
              <w:t>SPW</w:t>
            </w:r>
            <w:r>
              <w:rPr>
                <w:rFonts w:ascii="Arial" w:hAnsi="Arial"/>
                <w:sz w:val="20"/>
              </w:rPr>
              <w:t xml:space="preserve">) and </w:t>
            </w:r>
          </w:p>
          <w:p w:rsidR="007B74C8" w:rsidRPr="001E1C02" w:rsidRDefault="007B74C8" w:rsidP="007361A1">
            <w:pPr>
              <w:jc w:val="both"/>
              <w:rPr>
                <w:rFonts w:ascii="Arial" w:hAnsi="Arial"/>
                <w:sz w:val="20"/>
              </w:rPr>
            </w:pPr>
            <w:r>
              <w:rPr>
                <w:rFonts w:ascii="Arial" w:hAnsi="Arial"/>
                <w:sz w:val="20"/>
              </w:rPr>
              <w:t xml:space="preserve">tutorial (2 </w:t>
            </w:r>
            <w:r w:rsidR="007361A1">
              <w:rPr>
                <w:rFonts w:ascii="Arial" w:hAnsi="Arial"/>
                <w:sz w:val="20"/>
              </w:rPr>
              <w:t>SPW) or seminar (2 SPW</w:t>
            </w:r>
            <w:r>
              <w:rPr>
                <w:rFonts w:ascii="Arial" w:hAnsi="Arial"/>
                <w:sz w:val="20"/>
              </w:rPr>
              <w:t>)</w:t>
            </w:r>
          </w:p>
        </w:tc>
      </w:tr>
      <w:tr w:rsidR="007B74C8" w:rsidRPr="000115C2"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1E1C02" w:rsidRDefault="007B74C8" w:rsidP="009A79C1">
            <w:pPr>
              <w:jc w:val="both"/>
              <w:rPr>
                <w:rFonts w:ascii="Arial" w:hAnsi="Arial"/>
                <w:sz w:val="20"/>
              </w:rPr>
            </w:pPr>
            <w:r w:rsidRPr="001E1C02">
              <w:rPr>
                <w:rFonts w:ascii="Arial" w:hAnsi="Arial"/>
                <w:sz w:val="20"/>
              </w:rPr>
              <w:t>ECTS Criteria</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361A1" w:rsidRDefault="007361A1" w:rsidP="007361A1">
            <w:pPr>
              <w:jc w:val="both"/>
              <w:rPr>
                <w:rFonts w:ascii="Arial" w:hAnsi="Arial"/>
                <w:sz w:val="20"/>
              </w:rPr>
            </w:pPr>
            <w:r>
              <w:rPr>
                <w:rFonts w:ascii="Arial" w:hAnsi="Arial"/>
                <w:sz w:val="20"/>
              </w:rPr>
              <w:t>An assessment that has been graded with at least “sufficient”:</w:t>
            </w:r>
          </w:p>
          <w:p w:rsidR="007B74C8" w:rsidRPr="001E1C02" w:rsidRDefault="007B74C8" w:rsidP="007361A1">
            <w:pPr>
              <w:jc w:val="both"/>
              <w:rPr>
                <w:rFonts w:ascii="Arial" w:hAnsi="Arial"/>
                <w:sz w:val="20"/>
              </w:rPr>
            </w:pPr>
            <w:r>
              <w:rPr>
                <w:rFonts w:ascii="Arial" w:hAnsi="Arial"/>
                <w:sz w:val="20"/>
              </w:rPr>
              <w:t>Written exam (</w:t>
            </w:r>
            <w:r w:rsidR="007361A1">
              <w:rPr>
                <w:rFonts w:ascii="Arial" w:hAnsi="Arial"/>
                <w:sz w:val="20"/>
              </w:rPr>
              <w:t>90-120min</w:t>
            </w:r>
            <w:r>
              <w:rPr>
                <w:rFonts w:ascii="Arial" w:hAnsi="Arial"/>
                <w:sz w:val="20"/>
              </w:rPr>
              <w:t>) or</w:t>
            </w:r>
            <w:r w:rsidR="007361A1">
              <w:rPr>
                <w:rFonts w:ascii="Arial" w:hAnsi="Arial"/>
                <w:sz w:val="20"/>
              </w:rPr>
              <w:t xml:space="preserve"> </w:t>
            </w:r>
            <w:r>
              <w:rPr>
                <w:rFonts w:ascii="Arial" w:hAnsi="Arial"/>
                <w:sz w:val="20"/>
              </w:rPr>
              <w:t xml:space="preserve">oral exam </w:t>
            </w:r>
            <w:r w:rsidR="007361A1">
              <w:rPr>
                <w:rFonts w:ascii="Arial" w:hAnsi="Arial"/>
                <w:sz w:val="20"/>
              </w:rPr>
              <w:t xml:space="preserve">(20min) </w:t>
            </w:r>
            <w:r>
              <w:rPr>
                <w:rFonts w:ascii="Arial" w:hAnsi="Arial"/>
                <w:sz w:val="20"/>
              </w:rPr>
              <w:t xml:space="preserve">or </w:t>
            </w:r>
            <w:r w:rsidR="007361A1">
              <w:rPr>
                <w:rFonts w:ascii="Arial" w:hAnsi="Arial"/>
                <w:sz w:val="20"/>
              </w:rPr>
              <w:t>w</w:t>
            </w:r>
            <w:r>
              <w:rPr>
                <w:rFonts w:ascii="Arial" w:hAnsi="Arial"/>
                <w:sz w:val="20"/>
              </w:rPr>
              <w:t xml:space="preserve">ritten assignment </w:t>
            </w:r>
            <w:r w:rsidR="007361A1">
              <w:rPr>
                <w:rFonts w:ascii="Arial" w:hAnsi="Arial"/>
                <w:sz w:val="20"/>
              </w:rPr>
              <w:t>(</w:t>
            </w:r>
            <w:r>
              <w:rPr>
                <w:rFonts w:ascii="Arial" w:hAnsi="Arial"/>
                <w:sz w:val="20"/>
              </w:rPr>
              <w:t>a</w:t>
            </w:r>
            <w:r w:rsidR="007361A1">
              <w:rPr>
                <w:rFonts w:ascii="Arial" w:hAnsi="Arial"/>
                <w:sz w:val="20"/>
              </w:rPr>
              <w:t>p</w:t>
            </w:r>
            <w:r>
              <w:rPr>
                <w:rFonts w:ascii="Arial" w:hAnsi="Arial"/>
                <w:sz w:val="20"/>
              </w:rPr>
              <w:t>prox. 3000 words</w:t>
            </w:r>
            <w:r w:rsidR="007361A1">
              <w:rPr>
                <w:rFonts w:ascii="Arial" w:hAnsi="Arial"/>
                <w:sz w:val="20"/>
              </w:rPr>
              <w:t>)</w:t>
            </w:r>
          </w:p>
        </w:tc>
      </w:tr>
      <w:tr w:rsidR="007B74C8" w:rsidRPr="001E1C02"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5774B2" w:rsidRDefault="007B74C8" w:rsidP="009A79C1">
            <w:pPr>
              <w:jc w:val="both"/>
              <w:rPr>
                <w:rFonts w:ascii="Arial" w:hAnsi="Arial"/>
                <w:sz w:val="20"/>
              </w:rPr>
            </w:pPr>
            <w:r>
              <w:rPr>
                <w:rFonts w:ascii="Arial" w:hAnsi="Arial"/>
                <w:sz w:val="20"/>
              </w:rPr>
              <w:t>Distribution of Student Workload</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B74C8" w:rsidRDefault="007B74C8" w:rsidP="009A79C1">
            <w:pPr>
              <w:jc w:val="both"/>
              <w:rPr>
                <w:rFonts w:ascii="Arial" w:hAnsi="Arial"/>
                <w:sz w:val="20"/>
              </w:rPr>
            </w:pPr>
            <w:r>
              <w:rPr>
                <w:rFonts w:ascii="Arial" w:hAnsi="Arial"/>
                <w:sz w:val="20"/>
              </w:rPr>
              <w:t>The module workload is 300</w:t>
            </w:r>
            <w:r w:rsidR="007361A1">
              <w:rPr>
                <w:rFonts w:ascii="Arial" w:hAnsi="Arial"/>
                <w:sz w:val="20"/>
              </w:rPr>
              <w:t xml:space="preserve">h; </w:t>
            </w:r>
            <w:r>
              <w:rPr>
                <w:rFonts w:ascii="Arial" w:hAnsi="Arial"/>
                <w:sz w:val="20"/>
              </w:rPr>
              <w:t>1 CP represents 30</w:t>
            </w:r>
            <w:r w:rsidR="007361A1">
              <w:rPr>
                <w:rFonts w:ascii="Arial" w:hAnsi="Arial"/>
                <w:sz w:val="20"/>
              </w:rPr>
              <w:t>h</w:t>
            </w:r>
          </w:p>
          <w:p w:rsidR="007B74C8" w:rsidRDefault="007B74C8" w:rsidP="009A79C1">
            <w:pPr>
              <w:jc w:val="both"/>
              <w:rPr>
                <w:rFonts w:ascii="Arial" w:hAnsi="Arial"/>
                <w:sz w:val="20"/>
              </w:rPr>
            </w:pPr>
            <w:r>
              <w:rPr>
                <w:rFonts w:ascii="Arial" w:hAnsi="Arial"/>
                <w:sz w:val="20"/>
              </w:rPr>
              <w:t>Lecture or seminar:</w:t>
            </w:r>
          </w:p>
          <w:p w:rsidR="007B74C8" w:rsidRDefault="007B74C8" w:rsidP="003269E3">
            <w:pPr>
              <w:pStyle w:val="ListParagraph"/>
              <w:numPr>
                <w:ilvl w:val="0"/>
                <w:numId w:val="12"/>
              </w:numPr>
              <w:jc w:val="both"/>
              <w:rPr>
                <w:rFonts w:ascii="Arial" w:hAnsi="Arial"/>
                <w:sz w:val="20"/>
                <w:lang w:val="en-US"/>
              </w:rPr>
            </w:pPr>
            <w:r>
              <w:rPr>
                <w:rFonts w:ascii="Arial" w:hAnsi="Arial"/>
                <w:sz w:val="20"/>
                <w:lang w:val="en-US"/>
              </w:rPr>
              <w:t>Directed and independent learning (1 CP)</w:t>
            </w:r>
          </w:p>
          <w:p w:rsidR="007B74C8" w:rsidRDefault="007B74C8" w:rsidP="003269E3">
            <w:pPr>
              <w:pStyle w:val="ListParagraph"/>
              <w:numPr>
                <w:ilvl w:val="0"/>
                <w:numId w:val="12"/>
              </w:numPr>
              <w:jc w:val="both"/>
              <w:rPr>
                <w:rFonts w:ascii="Arial" w:hAnsi="Arial"/>
                <w:sz w:val="20"/>
                <w:lang w:val="en-US"/>
              </w:rPr>
            </w:pPr>
            <w:r>
              <w:rPr>
                <w:rFonts w:ascii="Arial" w:hAnsi="Arial"/>
                <w:sz w:val="20"/>
                <w:lang w:val="en-US"/>
              </w:rPr>
              <w:t>Preparation and follow-up work (1 CP)</w:t>
            </w:r>
          </w:p>
          <w:p w:rsidR="007B74C8" w:rsidRDefault="007B74C8" w:rsidP="003269E3">
            <w:pPr>
              <w:pStyle w:val="ListParagraph"/>
              <w:numPr>
                <w:ilvl w:val="0"/>
                <w:numId w:val="12"/>
              </w:numPr>
              <w:jc w:val="both"/>
              <w:rPr>
                <w:rFonts w:ascii="Arial" w:hAnsi="Arial"/>
                <w:sz w:val="20"/>
                <w:lang w:val="en-US"/>
              </w:rPr>
            </w:pPr>
            <w:r>
              <w:rPr>
                <w:rFonts w:ascii="Arial" w:hAnsi="Arial"/>
                <w:sz w:val="20"/>
                <w:lang w:val="en-US"/>
              </w:rPr>
              <w:t>Preparation of a presentation (1 CP)</w:t>
            </w:r>
          </w:p>
          <w:p w:rsidR="007B74C8" w:rsidRDefault="007B74C8" w:rsidP="009A79C1">
            <w:pPr>
              <w:jc w:val="both"/>
              <w:rPr>
                <w:rFonts w:ascii="Arial" w:hAnsi="Arial"/>
                <w:sz w:val="20"/>
              </w:rPr>
            </w:pPr>
            <w:r>
              <w:rPr>
                <w:rFonts w:ascii="Arial" w:hAnsi="Arial"/>
                <w:sz w:val="20"/>
              </w:rPr>
              <w:t>Tutorial or seminar:</w:t>
            </w:r>
          </w:p>
          <w:p w:rsidR="007B74C8" w:rsidRDefault="007B74C8" w:rsidP="003269E3">
            <w:pPr>
              <w:pStyle w:val="ListParagraph"/>
              <w:numPr>
                <w:ilvl w:val="0"/>
                <w:numId w:val="12"/>
              </w:numPr>
              <w:jc w:val="both"/>
              <w:rPr>
                <w:rFonts w:ascii="Arial" w:hAnsi="Arial"/>
                <w:sz w:val="20"/>
                <w:lang w:val="en-US"/>
              </w:rPr>
            </w:pPr>
            <w:r>
              <w:rPr>
                <w:rFonts w:ascii="Arial" w:hAnsi="Arial"/>
                <w:sz w:val="20"/>
                <w:lang w:val="en-US"/>
              </w:rPr>
              <w:t>Directed and independent learning (1 CP)</w:t>
            </w:r>
          </w:p>
          <w:p w:rsidR="007B74C8" w:rsidRDefault="007B74C8" w:rsidP="003269E3">
            <w:pPr>
              <w:pStyle w:val="ListParagraph"/>
              <w:numPr>
                <w:ilvl w:val="0"/>
                <w:numId w:val="12"/>
              </w:numPr>
              <w:jc w:val="both"/>
              <w:rPr>
                <w:rFonts w:ascii="Arial" w:hAnsi="Arial"/>
                <w:sz w:val="20"/>
                <w:lang w:val="en-US"/>
              </w:rPr>
            </w:pPr>
            <w:r>
              <w:rPr>
                <w:rFonts w:ascii="Arial" w:hAnsi="Arial"/>
                <w:sz w:val="20"/>
                <w:lang w:val="en-US"/>
              </w:rPr>
              <w:t>Preparation of the assessment (1 CP)</w:t>
            </w:r>
          </w:p>
          <w:p w:rsidR="007B74C8" w:rsidRPr="001E1C02" w:rsidRDefault="007361A1" w:rsidP="009A79C1">
            <w:pPr>
              <w:jc w:val="both"/>
              <w:rPr>
                <w:rFonts w:ascii="Arial" w:hAnsi="Arial"/>
                <w:sz w:val="20"/>
              </w:rPr>
            </w:pPr>
            <w:r>
              <w:rPr>
                <w:rFonts w:ascii="Arial" w:hAnsi="Arial"/>
                <w:sz w:val="20"/>
              </w:rPr>
              <w:t>Total = 5 CP</w:t>
            </w:r>
          </w:p>
        </w:tc>
      </w:tr>
      <w:tr w:rsidR="007B74C8" w:rsidRPr="00F561A4"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1E1C02" w:rsidRDefault="007B74C8" w:rsidP="009A79C1">
            <w:pPr>
              <w:jc w:val="both"/>
              <w:rPr>
                <w:rFonts w:ascii="Arial" w:hAnsi="Arial"/>
                <w:sz w:val="20"/>
              </w:rPr>
            </w:pPr>
            <w:r w:rsidRPr="001E1C02">
              <w:rPr>
                <w:rFonts w:ascii="Arial" w:hAnsi="Arial"/>
                <w:sz w:val="20"/>
              </w:rPr>
              <w:t>Module Grade</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B74C8" w:rsidRPr="001E1C02" w:rsidRDefault="007361A1" w:rsidP="009A79C1">
            <w:pPr>
              <w:jc w:val="both"/>
              <w:rPr>
                <w:rFonts w:ascii="Arial" w:hAnsi="Arial"/>
                <w:sz w:val="20"/>
              </w:rPr>
            </w:pPr>
            <w:r>
              <w:rPr>
                <w:rFonts w:ascii="Arial" w:hAnsi="Arial"/>
                <w:sz w:val="20"/>
              </w:rPr>
              <w:t>On the basis of the aforementioned assessment only</w:t>
            </w:r>
          </w:p>
        </w:tc>
      </w:tr>
      <w:tr w:rsidR="007B74C8" w:rsidRPr="00F561A4"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5774B2" w:rsidRDefault="007B74C8" w:rsidP="008C4046">
            <w:pPr>
              <w:jc w:val="both"/>
              <w:rPr>
                <w:rFonts w:ascii="Arial" w:hAnsi="Arial"/>
                <w:sz w:val="20"/>
              </w:rPr>
            </w:pPr>
            <w:r w:rsidRPr="005774B2">
              <w:rPr>
                <w:rFonts w:ascii="Arial" w:hAnsi="Arial"/>
                <w:sz w:val="20"/>
              </w:rPr>
              <w:t xml:space="preserve">Applicability to </w:t>
            </w:r>
            <w:r>
              <w:rPr>
                <w:rFonts w:ascii="Arial" w:hAnsi="Arial"/>
                <w:sz w:val="20"/>
              </w:rPr>
              <w:t>O</w:t>
            </w:r>
            <w:r w:rsidRPr="005774B2">
              <w:rPr>
                <w:rFonts w:ascii="Arial" w:hAnsi="Arial"/>
                <w:sz w:val="20"/>
              </w:rPr>
              <w:t xml:space="preserve">ther </w:t>
            </w:r>
            <w:r>
              <w:rPr>
                <w:rFonts w:ascii="Arial" w:hAnsi="Arial"/>
                <w:sz w:val="20"/>
              </w:rPr>
              <w:t>D</w:t>
            </w:r>
            <w:r w:rsidRPr="005774B2">
              <w:rPr>
                <w:rFonts w:ascii="Arial" w:hAnsi="Arial"/>
                <w:sz w:val="20"/>
              </w:rPr>
              <w:t xml:space="preserve">egree </w:t>
            </w:r>
            <w:r>
              <w:rPr>
                <w:rFonts w:ascii="Arial" w:hAnsi="Arial"/>
                <w:sz w:val="20"/>
              </w:rPr>
              <w:t>Programmes</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B74C8" w:rsidRDefault="007B74C8" w:rsidP="009A79C1">
            <w:pPr>
              <w:jc w:val="both"/>
              <w:rPr>
                <w:rFonts w:ascii="Arial" w:hAnsi="Arial"/>
                <w:sz w:val="20"/>
              </w:rPr>
            </w:pPr>
            <w:r>
              <w:rPr>
                <w:rFonts w:ascii="Arial" w:hAnsi="Arial"/>
                <w:sz w:val="20"/>
              </w:rPr>
              <w:t>This module is also listed as part of the following programmes:</w:t>
            </w:r>
          </w:p>
          <w:p w:rsidR="007B74C8" w:rsidRDefault="007B74C8" w:rsidP="003269E3">
            <w:pPr>
              <w:pStyle w:val="ListParagraph"/>
              <w:numPr>
                <w:ilvl w:val="0"/>
                <w:numId w:val="12"/>
              </w:numPr>
              <w:jc w:val="both"/>
              <w:rPr>
                <w:rFonts w:ascii="Arial" w:hAnsi="Arial"/>
                <w:sz w:val="20"/>
                <w:lang w:val="en-US"/>
              </w:rPr>
            </w:pPr>
            <w:r>
              <w:rPr>
                <w:rFonts w:ascii="Arial" w:hAnsi="Arial"/>
                <w:sz w:val="20"/>
                <w:lang w:val="en-US"/>
              </w:rPr>
              <w:t>BA Politik und Gesellschaft (BA political science and society)</w:t>
            </w:r>
          </w:p>
          <w:p w:rsidR="007B74C8" w:rsidRDefault="007B74C8" w:rsidP="003269E3">
            <w:pPr>
              <w:pStyle w:val="ListParagraph"/>
              <w:numPr>
                <w:ilvl w:val="0"/>
                <w:numId w:val="12"/>
              </w:numPr>
              <w:jc w:val="both"/>
              <w:rPr>
                <w:rFonts w:ascii="Arial" w:hAnsi="Arial"/>
                <w:sz w:val="20"/>
                <w:lang w:val="en-US"/>
              </w:rPr>
            </w:pPr>
            <w:r>
              <w:rPr>
                <w:rFonts w:ascii="Arial" w:hAnsi="Arial"/>
                <w:sz w:val="20"/>
                <w:lang w:val="en-US"/>
              </w:rPr>
              <w:t>Internationaler BA Soziologie (International BA sociology)</w:t>
            </w:r>
          </w:p>
          <w:p w:rsidR="007B74C8" w:rsidRPr="00C83FC5" w:rsidRDefault="007B74C8" w:rsidP="003269E3">
            <w:pPr>
              <w:pStyle w:val="ListParagraph"/>
              <w:numPr>
                <w:ilvl w:val="0"/>
                <w:numId w:val="12"/>
              </w:numPr>
              <w:jc w:val="both"/>
              <w:rPr>
                <w:rFonts w:ascii="Arial" w:hAnsi="Arial"/>
                <w:sz w:val="20"/>
              </w:rPr>
            </w:pPr>
            <w:r w:rsidRPr="00C83FC5">
              <w:rPr>
                <w:rFonts w:ascii="Arial" w:hAnsi="Arial"/>
                <w:sz w:val="20"/>
              </w:rPr>
              <w:t>Deutsch-Französischer Studiengang Politikwissenschaft (German-French study programme in political science)</w:t>
            </w:r>
          </w:p>
          <w:p w:rsidR="007B74C8" w:rsidRDefault="007B74C8" w:rsidP="003269E3">
            <w:pPr>
              <w:pStyle w:val="ListParagraph"/>
              <w:numPr>
                <w:ilvl w:val="0"/>
                <w:numId w:val="12"/>
              </w:numPr>
              <w:jc w:val="both"/>
              <w:rPr>
                <w:rFonts w:ascii="Arial" w:hAnsi="Arial"/>
                <w:sz w:val="20"/>
                <w:lang w:val="en-US"/>
              </w:rPr>
            </w:pPr>
            <w:r>
              <w:rPr>
                <w:rFonts w:ascii="Arial" w:hAnsi="Arial"/>
                <w:sz w:val="20"/>
                <w:lang w:val="en-US"/>
              </w:rPr>
              <w:t>BA Journalistik (BA journalism)</w:t>
            </w:r>
          </w:p>
          <w:p w:rsidR="007361A1" w:rsidRPr="007361A1" w:rsidRDefault="007B74C8" w:rsidP="007361A1">
            <w:pPr>
              <w:pStyle w:val="ListParagraph"/>
              <w:numPr>
                <w:ilvl w:val="0"/>
                <w:numId w:val="12"/>
              </w:numPr>
              <w:jc w:val="both"/>
              <w:rPr>
                <w:rFonts w:ascii="Arial" w:hAnsi="Arial"/>
                <w:sz w:val="20"/>
              </w:rPr>
            </w:pPr>
            <w:r w:rsidRPr="007361A1">
              <w:rPr>
                <w:rFonts w:ascii="Arial" w:hAnsi="Arial"/>
                <w:sz w:val="20"/>
                <w:lang w:val="en-US"/>
              </w:rPr>
              <w:t>Lehramt Sozialkunde (Teacher training in social studies)</w:t>
            </w:r>
          </w:p>
          <w:p w:rsidR="007361A1" w:rsidRPr="007361A1" w:rsidRDefault="007361A1" w:rsidP="007361A1">
            <w:pPr>
              <w:jc w:val="both"/>
              <w:rPr>
                <w:rFonts w:ascii="Arial" w:hAnsi="Arial"/>
                <w:sz w:val="20"/>
              </w:rPr>
            </w:pPr>
            <w:r w:rsidRPr="007361A1">
              <w:rPr>
                <w:rFonts w:ascii="Arial" w:hAnsi="Arial"/>
                <w:sz w:val="20"/>
              </w:rPr>
              <w:t>Course-level applicability:</w:t>
            </w:r>
          </w:p>
          <w:p w:rsidR="007B74C8" w:rsidRPr="000115C2" w:rsidRDefault="007361A1" w:rsidP="007361A1">
            <w:pPr>
              <w:jc w:val="both"/>
              <w:rPr>
                <w:rFonts w:ascii="Arial" w:hAnsi="Arial"/>
                <w:sz w:val="20"/>
              </w:rPr>
            </w:pPr>
            <w:r>
              <w:rPr>
                <w:rFonts w:ascii="Arial" w:hAnsi="Arial"/>
                <w:sz w:val="20"/>
              </w:rPr>
              <w:lastRenderedPageBreak/>
              <w:t xml:space="preserve">Loaner module of lecture resp. seminar from </w:t>
            </w:r>
            <w:r w:rsidR="007B74C8">
              <w:rPr>
                <w:rFonts w:ascii="Arial" w:hAnsi="Arial"/>
                <w:sz w:val="20"/>
              </w:rPr>
              <w:t>“</w:t>
            </w:r>
            <w:r>
              <w:rPr>
                <w:rFonts w:ascii="Arial" w:hAnsi="Arial"/>
                <w:sz w:val="20"/>
              </w:rPr>
              <w:t>Empirical Sociology (10CP)”</w:t>
            </w:r>
            <w:r w:rsidR="007B74C8">
              <w:rPr>
                <w:rFonts w:ascii="Arial" w:hAnsi="Arial"/>
                <w:sz w:val="20"/>
              </w:rPr>
              <w:t>.</w:t>
            </w:r>
          </w:p>
        </w:tc>
      </w:tr>
      <w:tr w:rsidR="007B74C8" w:rsidRPr="00CF25EB"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CF25EB" w:rsidRDefault="007B74C8" w:rsidP="009A79C1">
            <w:pPr>
              <w:jc w:val="both"/>
              <w:rPr>
                <w:rFonts w:ascii="Arial" w:hAnsi="Arial"/>
                <w:sz w:val="20"/>
              </w:rPr>
            </w:pPr>
            <w:r>
              <w:rPr>
                <w:rFonts w:ascii="Arial" w:hAnsi="Arial"/>
                <w:sz w:val="20"/>
              </w:rPr>
              <w:lastRenderedPageBreak/>
              <w:t>Course Rotation</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B74C8" w:rsidRPr="00A16D60" w:rsidRDefault="007B74C8" w:rsidP="009A79C1">
            <w:pPr>
              <w:jc w:val="both"/>
              <w:rPr>
                <w:rFonts w:ascii="Arial" w:hAnsi="Arial"/>
                <w:sz w:val="20"/>
                <w:highlight w:val="yellow"/>
              </w:rPr>
            </w:pPr>
            <w:r w:rsidRPr="00A16D60">
              <w:rPr>
                <w:rFonts w:ascii="Arial" w:hAnsi="Arial"/>
                <w:sz w:val="20"/>
                <w:highlight w:val="yellow"/>
              </w:rPr>
              <w:t>Summer semester</w:t>
            </w:r>
          </w:p>
        </w:tc>
      </w:tr>
      <w:tr w:rsidR="007B74C8" w:rsidRPr="00F561A4"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07375A" w:rsidRDefault="007B74C8" w:rsidP="009A79C1">
            <w:pPr>
              <w:jc w:val="both"/>
              <w:rPr>
                <w:rFonts w:ascii="Arial" w:hAnsi="Arial"/>
                <w:sz w:val="20"/>
              </w:rPr>
            </w:pPr>
            <w:r>
              <w:rPr>
                <w:rFonts w:ascii="Arial" w:hAnsi="Arial"/>
                <w:sz w:val="20"/>
              </w:rPr>
              <w:t>Departments Involved</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B74C8" w:rsidRPr="00CB432C" w:rsidRDefault="007B74C8" w:rsidP="009A79C1">
            <w:pPr>
              <w:jc w:val="both"/>
              <w:rPr>
                <w:rFonts w:ascii="Arial" w:hAnsi="Arial"/>
                <w:sz w:val="20"/>
              </w:rPr>
            </w:pPr>
            <w:r w:rsidRPr="00CB432C">
              <w:rPr>
                <w:rFonts w:ascii="Arial" w:hAnsi="Arial"/>
                <w:sz w:val="20"/>
              </w:rPr>
              <w:t>Chair of Sociology and Empirical Social Research</w:t>
            </w:r>
          </w:p>
          <w:p w:rsidR="007B74C8" w:rsidRPr="00CB432C" w:rsidRDefault="007B74C8" w:rsidP="000653B9">
            <w:pPr>
              <w:jc w:val="both"/>
              <w:rPr>
                <w:rFonts w:ascii="Arial" w:hAnsi="Arial"/>
                <w:sz w:val="20"/>
              </w:rPr>
            </w:pPr>
            <w:r>
              <w:rPr>
                <w:rFonts w:ascii="Arial" w:hAnsi="Arial"/>
                <w:sz w:val="20"/>
              </w:rPr>
              <w:t>Professor</w:t>
            </w:r>
            <w:r w:rsidR="000653B9">
              <w:rPr>
                <w:rFonts w:ascii="Arial" w:hAnsi="Arial"/>
                <w:sz w:val="20"/>
              </w:rPr>
              <w:t>ship for</w:t>
            </w:r>
            <w:r>
              <w:rPr>
                <w:rFonts w:ascii="Arial" w:hAnsi="Arial"/>
                <w:sz w:val="20"/>
              </w:rPr>
              <w:t xml:space="preserve"> Process-Oriented Sociology</w:t>
            </w:r>
          </w:p>
        </w:tc>
      </w:tr>
    </w:tbl>
    <w:p w:rsidR="00203FD7" w:rsidRPr="007B74C8" w:rsidRDefault="00203FD7" w:rsidP="00211665">
      <w:r w:rsidRPr="007B74C8">
        <w:t> </w:t>
      </w:r>
    </w:p>
    <w:p w:rsidR="009A79C1" w:rsidRDefault="009A79C1">
      <w:pPr>
        <w:spacing w:line="240" w:lineRule="auto"/>
        <w:rPr>
          <w:rFonts w:ascii="Arial" w:hAnsi="Arial" w:cs="Arial"/>
          <w:sz w:val="20"/>
          <w:szCs w:val="20"/>
        </w:rPr>
      </w:pPr>
      <w:r>
        <w:rPr>
          <w:rFonts w:ascii="Arial" w:hAnsi="Arial" w:cs="Arial"/>
          <w:sz w:val="20"/>
          <w:szCs w:val="20"/>
        </w:rPr>
        <w:br w:type="page"/>
      </w:r>
    </w:p>
    <w:tbl>
      <w:tblPr>
        <w:tblW w:w="5438" w:type="pct"/>
        <w:tblInd w:w="40" w:type="dxa"/>
        <w:tblLayout w:type="fixed"/>
        <w:tblCellMar>
          <w:left w:w="40" w:type="dxa"/>
          <w:right w:w="40" w:type="dxa"/>
        </w:tblCellMar>
        <w:tblLook w:val="0000" w:firstRow="0" w:lastRow="0" w:firstColumn="0" w:lastColumn="0" w:noHBand="0" w:noVBand="0"/>
      </w:tblPr>
      <w:tblGrid>
        <w:gridCol w:w="3188"/>
        <w:gridCol w:w="7127"/>
      </w:tblGrid>
      <w:tr w:rsidR="007B74C8" w:rsidRPr="00CF25EB"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CF25EB" w:rsidRDefault="007B74C8" w:rsidP="009A79C1">
            <w:pPr>
              <w:jc w:val="both"/>
              <w:rPr>
                <w:rFonts w:ascii="Arial" w:hAnsi="Arial"/>
                <w:sz w:val="20"/>
              </w:rPr>
            </w:pPr>
            <w:r>
              <w:rPr>
                <w:rFonts w:ascii="Arial" w:hAnsi="Arial"/>
                <w:sz w:val="20"/>
              </w:rPr>
              <w:lastRenderedPageBreak/>
              <w:t>Module Title</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B74C8" w:rsidRPr="00CF25EB" w:rsidRDefault="007B74C8" w:rsidP="000D5079">
            <w:pPr>
              <w:pStyle w:val="Heading2"/>
            </w:pPr>
            <w:bookmarkStart w:id="8" w:name="_Toc479172336"/>
            <w:r>
              <w:t>Empirical Sociology (10CP)</w:t>
            </w:r>
            <w:bookmarkEnd w:id="8"/>
          </w:p>
        </w:tc>
      </w:tr>
      <w:tr w:rsidR="007B74C8" w:rsidRPr="005708AE"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A12239" w:rsidRDefault="007B74C8" w:rsidP="009A79C1">
            <w:pPr>
              <w:jc w:val="both"/>
              <w:rPr>
                <w:rFonts w:ascii="Arial" w:hAnsi="Arial"/>
                <w:sz w:val="20"/>
              </w:rPr>
            </w:pPr>
            <w:r w:rsidRPr="00A12239">
              <w:rPr>
                <w:rFonts w:ascii="Arial" w:hAnsi="Arial"/>
                <w:sz w:val="20"/>
              </w:rPr>
              <w:t>Level of Qualification</w:t>
            </w:r>
            <w:r w:rsidR="008C4046">
              <w:rPr>
                <w:rFonts w:ascii="Arial" w:hAnsi="Arial"/>
                <w:sz w:val="20"/>
              </w:rPr>
              <w:t>/</w:t>
            </w:r>
          </w:p>
          <w:p w:rsidR="007B74C8" w:rsidRPr="00A12239" w:rsidRDefault="007B74C8" w:rsidP="009A79C1">
            <w:pPr>
              <w:jc w:val="both"/>
              <w:rPr>
                <w:rFonts w:ascii="Arial" w:hAnsi="Arial"/>
                <w:sz w:val="20"/>
              </w:rPr>
            </w:pPr>
            <w:r w:rsidRPr="00A12239">
              <w:rPr>
                <w:rFonts w:ascii="Arial" w:hAnsi="Arial"/>
                <w:sz w:val="20"/>
              </w:rPr>
              <w:t>Degree Programme Hosting the Module</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B74C8" w:rsidRDefault="007B74C8" w:rsidP="009A79C1">
            <w:pPr>
              <w:jc w:val="both"/>
              <w:rPr>
                <w:rFonts w:ascii="Arial" w:hAnsi="Arial"/>
                <w:sz w:val="20"/>
              </w:rPr>
            </w:pPr>
            <w:r>
              <w:rPr>
                <w:rFonts w:ascii="Arial" w:hAnsi="Arial"/>
                <w:sz w:val="20"/>
              </w:rPr>
              <w:t>Bachelor (undergraduate)</w:t>
            </w:r>
            <w:r w:rsidR="000653B9">
              <w:rPr>
                <w:rFonts w:ascii="Arial" w:hAnsi="Arial"/>
                <w:sz w:val="20"/>
              </w:rPr>
              <w:t>/</w:t>
            </w:r>
          </w:p>
          <w:p w:rsidR="007B74C8" w:rsidRPr="00A12239" w:rsidRDefault="007B74C8" w:rsidP="009A79C1">
            <w:pPr>
              <w:jc w:val="both"/>
              <w:rPr>
                <w:rFonts w:ascii="Arial" w:hAnsi="Arial"/>
                <w:sz w:val="20"/>
              </w:rPr>
            </w:pPr>
            <w:r>
              <w:rPr>
                <w:rFonts w:ascii="Arial" w:hAnsi="Arial"/>
                <w:sz w:val="20"/>
              </w:rPr>
              <w:t>Bachelorprogramme of the Catholic University Eichstätt-Ingolstadt</w:t>
            </w:r>
          </w:p>
        </w:tc>
      </w:tr>
      <w:tr w:rsidR="007B74C8" w:rsidRPr="00CF25EB"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CF25EB" w:rsidRDefault="007B74C8" w:rsidP="009A79C1">
            <w:pPr>
              <w:jc w:val="both"/>
              <w:rPr>
                <w:rFonts w:ascii="Arial" w:hAnsi="Arial"/>
                <w:sz w:val="20"/>
              </w:rPr>
            </w:pPr>
            <w:r>
              <w:rPr>
                <w:rFonts w:ascii="Arial" w:hAnsi="Arial"/>
                <w:sz w:val="20"/>
              </w:rPr>
              <w:t>Module Number</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B74C8" w:rsidRPr="00CF25EB" w:rsidRDefault="007B74C8" w:rsidP="009A79C1">
            <w:pPr>
              <w:jc w:val="both"/>
              <w:rPr>
                <w:rFonts w:ascii="Arial" w:hAnsi="Arial"/>
                <w:sz w:val="20"/>
              </w:rPr>
            </w:pPr>
          </w:p>
        </w:tc>
      </w:tr>
      <w:tr w:rsidR="007B74C8" w:rsidRPr="00CF25EB"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CF25EB" w:rsidRDefault="007B74C8" w:rsidP="009A79C1">
            <w:pPr>
              <w:jc w:val="both"/>
              <w:rPr>
                <w:rFonts w:ascii="Arial" w:hAnsi="Arial"/>
                <w:sz w:val="20"/>
              </w:rPr>
            </w:pPr>
            <w:r>
              <w:rPr>
                <w:rFonts w:ascii="Arial" w:hAnsi="Arial"/>
                <w:sz w:val="20"/>
              </w:rPr>
              <w:t xml:space="preserve">Organised by </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B74C8" w:rsidRPr="00CF25EB" w:rsidRDefault="007B74C8" w:rsidP="009A79C1">
            <w:pPr>
              <w:jc w:val="both"/>
              <w:rPr>
                <w:rFonts w:ascii="Arial" w:hAnsi="Arial"/>
                <w:sz w:val="20"/>
              </w:rPr>
            </w:pPr>
            <w:r>
              <w:rPr>
                <w:rFonts w:ascii="Arial" w:hAnsi="Arial"/>
                <w:sz w:val="20"/>
              </w:rPr>
              <w:t>GGF</w:t>
            </w:r>
          </w:p>
        </w:tc>
      </w:tr>
      <w:tr w:rsidR="007B74C8" w:rsidRPr="00853A2A"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CF25EB" w:rsidRDefault="007B74C8" w:rsidP="009A79C1">
            <w:pPr>
              <w:jc w:val="both"/>
              <w:rPr>
                <w:rFonts w:ascii="Arial" w:hAnsi="Arial"/>
                <w:sz w:val="20"/>
              </w:rPr>
            </w:pPr>
            <w:r>
              <w:rPr>
                <w:rFonts w:ascii="Arial" w:hAnsi="Arial"/>
                <w:sz w:val="20"/>
              </w:rPr>
              <w:t>Instructors Responsible</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B74C8" w:rsidRPr="00853A2A" w:rsidRDefault="007B74C8" w:rsidP="0035186F">
            <w:pPr>
              <w:jc w:val="both"/>
              <w:rPr>
                <w:rFonts w:ascii="Arial" w:hAnsi="Arial"/>
                <w:sz w:val="20"/>
              </w:rPr>
            </w:pPr>
            <w:r w:rsidRPr="00853A2A">
              <w:rPr>
                <w:rFonts w:ascii="Arial" w:hAnsi="Arial"/>
                <w:sz w:val="20"/>
              </w:rPr>
              <w:t>Chair of Sociology and Empirical Social Research</w:t>
            </w:r>
            <w:r w:rsidR="0035186F">
              <w:rPr>
                <w:rFonts w:ascii="Arial" w:hAnsi="Arial"/>
                <w:sz w:val="20"/>
              </w:rPr>
              <w:t xml:space="preserve"> </w:t>
            </w:r>
            <w:r>
              <w:rPr>
                <w:rFonts w:ascii="Arial" w:hAnsi="Arial"/>
                <w:sz w:val="20"/>
              </w:rPr>
              <w:t>(Prof. Dr. Stefanie Eifler)</w:t>
            </w:r>
          </w:p>
        </w:tc>
      </w:tr>
      <w:tr w:rsidR="007B74C8" w:rsidRPr="00853A2A"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853A2A" w:rsidRDefault="007B74C8" w:rsidP="009A79C1">
            <w:pPr>
              <w:jc w:val="both"/>
              <w:rPr>
                <w:rFonts w:ascii="Arial" w:hAnsi="Arial"/>
                <w:sz w:val="20"/>
              </w:rPr>
            </w:pPr>
            <w:r w:rsidRPr="00853A2A">
              <w:rPr>
                <w:rFonts w:ascii="Arial" w:hAnsi="Arial"/>
                <w:sz w:val="20"/>
              </w:rPr>
              <w:t>Credit Points (ECTS)</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B74C8" w:rsidRPr="00853A2A" w:rsidRDefault="007B74C8" w:rsidP="009A79C1">
            <w:pPr>
              <w:jc w:val="both"/>
              <w:rPr>
                <w:rFonts w:ascii="Arial" w:hAnsi="Arial"/>
                <w:sz w:val="20"/>
              </w:rPr>
            </w:pPr>
            <w:r w:rsidRPr="00853A2A">
              <w:rPr>
                <w:rFonts w:ascii="Arial" w:hAnsi="Arial"/>
                <w:sz w:val="20"/>
              </w:rPr>
              <w:t>10</w:t>
            </w:r>
          </w:p>
        </w:tc>
      </w:tr>
      <w:tr w:rsidR="007B74C8" w:rsidRPr="005708AE"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853A2A" w:rsidRDefault="007B74C8" w:rsidP="009A79C1">
            <w:pPr>
              <w:jc w:val="both"/>
              <w:rPr>
                <w:rFonts w:ascii="Arial" w:hAnsi="Arial"/>
                <w:sz w:val="20"/>
              </w:rPr>
            </w:pPr>
            <w:r w:rsidRPr="00853A2A">
              <w:rPr>
                <w:rFonts w:ascii="Arial" w:hAnsi="Arial"/>
                <w:sz w:val="20"/>
              </w:rPr>
              <w:t>Learning Outcomes</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B74C8" w:rsidRPr="00AF1576" w:rsidRDefault="007B74C8" w:rsidP="003269E3">
            <w:pPr>
              <w:pStyle w:val="ListParagraph"/>
              <w:numPr>
                <w:ilvl w:val="0"/>
                <w:numId w:val="13"/>
              </w:numPr>
              <w:jc w:val="both"/>
              <w:rPr>
                <w:rFonts w:ascii="Arial" w:hAnsi="Arial"/>
                <w:sz w:val="20"/>
                <w:lang w:val="en-US"/>
              </w:rPr>
            </w:pPr>
            <w:r w:rsidRPr="00AF1576">
              <w:rPr>
                <w:rFonts w:ascii="Arial" w:hAnsi="Arial"/>
                <w:sz w:val="20"/>
                <w:lang w:val="en-US"/>
              </w:rPr>
              <w:t xml:space="preserve">Fundamental knowledge in </w:t>
            </w:r>
            <w:r>
              <w:rPr>
                <w:rFonts w:ascii="Arial" w:hAnsi="Arial"/>
                <w:sz w:val="20"/>
                <w:lang w:val="en-US"/>
              </w:rPr>
              <w:t>one branch of</w:t>
            </w:r>
            <w:r w:rsidRPr="00AF1576">
              <w:rPr>
                <w:rFonts w:ascii="Arial" w:hAnsi="Arial"/>
                <w:sz w:val="20"/>
                <w:lang w:val="en-US"/>
              </w:rPr>
              <w:t xml:space="preserve"> sociology</w:t>
            </w:r>
          </w:p>
          <w:p w:rsidR="007B74C8" w:rsidRDefault="007B74C8" w:rsidP="003269E3">
            <w:pPr>
              <w:pStyle w:val="ListParagraph"/>
              <w:numPr>
                <w:ilvl w:val="0"/>
                <w:numId w:val="13"/>
              </w:numPr>
              <w:jc w:val="both"/>
              <w:rPr>
                <w:rFonts w:ascii="Arial" w:hAnsi="Arial"/>
                <w:sz w:val="20"/>
                <w:lang w:val="en-US"/>
              </w:rPr>
            </w:pPr>
            <w:r>
              <w:rPr>
                <w:rFonts w:ascii="Arial" w:hAnsi="Arial"/>
                <w:sz w:val="20"/>
                <w:lang w:val="en-US"/>
              </w:rPr>
              <w:t>Advanced knowledge and skills in the field of theory-driven empirical analysis of social phenomena</w:t>
            </w:r>
          </w:p>
          <w:p w:rsidR="007B74C8" w:rsidRPr="00AF1576" w:rsidRDefault="007B74C8" w:rsidP="003269E3">
            <w:pPr>
              <w:pStyle w:val="ListParagraph"/>
              <w:numPr>
                <w:ilvl w:val="0"/>
                <w:numId w:val="13"/>
              </w:numPr>
              <w:jc w:val="both"/>
              <w:rPr>
                <w:rFonts w:ascii="Arial" w:hAnsi="Arial"/>
                <w:sz w:val="20"/>
                <w:lang w:val="en-US"/>
              </w:rPr>
            </w:pPr>
            <w:r>
              <w:rPr>
                <w:rFonts w:ascii="Arial" w:hAnsi="Arial"/>
                <w:sz w:val="20"/>
                <w:lang w:val="en-US"/>
              </w:rPr>
              <w:t>A deeper understanding of the research process</w:t>
            </w:r>
          </w:p>
        </w:tc>
      </w:tr>
      <w:tr w:rsidR="007B74C8" w:rsidRPr="005708AE"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CF25EB" w:rsidRDefault="007B74C8" w:rsidP="009A79C1">
            <w:pPr>
              <w:jc w:val="both"/>
              <w:rPr>
                <w:rFonts w:ascii="Arial" w:hAnsi="Arial"/>
                <w:sz w:val="20"/>
              </w:rPr>
            </w:pPr>
            <w:r>
              <w:rPr>
                <w:rFonts w:ascii="Arial" w:hAnsi="Arial"/>
                <w:sz w:val="20"/>
              </w:rPr>
              <w:t>Contents/Topics</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B74C8" w:rsidRPr="00AF1576" w:rsidRDefault="007B74C8" w:rsidP="009A79C1">
            <w:pPr>
              <w:jc w:val="both"/>
              <w:rPr>
                <w:rFonts w:ascii="Arial" w:hAnsi="Arial"/>
                <w:sz w:val="20"/>
              </w:rPr>
            </w:pPr>
            <w:r>
              <w:rPr>
                <w:rFonts w:ascii="Arial" w:hAnsi="Arial"/>
                <w:sz w:val="20"/>
              </w:rPr>
              <w:t>The content of the module include a particular branch of sociology, such as the sociology of deviant behavior, criminal sociology, family sociology, educational sociology, medical sociology or migration sociology. The branch of sociology is elaborated on terms of its theoretical approaches and their empirical verification. Based on existing studies, secondary analyses on selected questions are conducted. The results of these secondary analyses are summarized and discussed in a report.</w:t>
            </w:r>
          </w:p>
        </w:tc>
      </w:tr>
      <w:tr w:rsidR="007B74C8" w:rsidRPr="00AF1576"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AF1576" w:rsidRDefault="007B74C8" w:rsidP="009A79C1">
            <w:pPr>
              <w:jc w:val="both"/>
              <w:rPr>
                <w:rFonts w:ascii="Arial" w:hAnsi="Arial"/>
                <w:sz w:val="20"/>
              </w:rPr>
            </w:pPr>
            <w:r w:rsidRPr="00AF1576">
              <w:rPr>
                <w:rFonts w:ascii="Arial" w:hAnsi="Arial"/>
                <w:sz w:val="20"/>
              </w:rPr>
              <w:t>Prerequisites</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B74C8" w:rsidRPr="00AF1576" w:rsidRDefault="007B74C8" w:rsidP="009A79C1">
            <w:pPr>
              <w:jc w:val="both"/>
              <w:rPr>
                <w:rFonts w:ascii="Arial" w:hAnsi="Arial"/>
                <w:sz w:val="20"/>
              </w:rPr>
            </w:pPr>
          </w:p>
        </w:tc>
      </w:tr>
      <w:tr w:rsidR="007B74C8" w:rsidRPr="005708AE"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AF1576" w:rsidRDefault="007B74C8" w:rsidP="009A79C1">
            <w:pPr>
              <w:jc w:val="both"/>
              <w:rPr>
                <w:rFonts w:ascii="Arial" w:hAnsi="Arial"/>
                <w:sz w:val="20"/>
              </w:rPr>
            </w:pPr>
            <w:r w:rsidRPr="00AF1576">
              <w:rPr>
                <w:rFonts w:ascii="Arial" w:hAnsi="Arial"/>
                <w:sz w:val="20"/>
              </w:rPr>
              <w:t>Language of Instruction</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B74C8" w:rsidRPr="00AF1576" w:rsidRDefault="007B74C8" w:rsidP="009A79C1">
            <w:pPr>
              <w:jc w:val="both"/>
              <w:rPr>
                <w:rFonts w:ascii="Arial" w:hAnsi="Arial"/>
                <w:sz w:val="20"/>
              </w:rPr>
            </w:pPr>
            <w:r>
              <w:rPr>
                <w:rFonts w:ascii="Arial" w:hAnsi="Arial"/>
                <w:sz w:val="20"/>
              </w:rPr>
              <w:t>Lectures resp. seminar in German or English (when there is sufficient need)</w:t>
            </w:r>
          </w:p>
        </w:tc>
      </w:tr>
      <w:tr w:rsidR="007B74C8" w:rsidRPr="005708AE"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CF25EB" w:rsidRDefault="007B74C8" w:rsidP="009A79C1">
            <w:pPr>
              <w:jc w:val="both"/>
              <w:rPr>
                <w:rFonts w:ascii="Arial" w:hAnsi="Arial"/>
                <w:sz w:val="20"/>
              </w:rPr>
            </w:pPr>
            <w:r w:rsidRPr="00AF1576">
              <w:rPr>
                <w:rFonts w:ascii="Arial" w:hAnsi="Arial"/>
                <w:sz w:val="20"/>
              </w:rPr>
              <w:t xml:space="preserve">Teaching </w:t>
            </w:r>
            <w:r>
              <w:rPr>
                <w:rFonts w:ascii="Arial" w:hAnsi="Arial"/>
                <w:sz w:val="20"/>
              </w:rPr>
              <w:t>Methods/Course Types</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361A1" w:rsidRDefault="007B74C8" w:rsidP="007361A1">
            <w:pPr>
              <w:jc w:val="both"/>
              <w:rPr>
                <w:rFonts w:ascii="Arial" w:hAnsi="Arial"/>
                <w:sz w:val="20"/>
              </w:rPr>
            </w:pPr>
            <w:r w:rsidRPr="00863F71">
              <w:rPr>
                <w:rFonts w:ascii="Arial" w:hAnsi="Arial"/>
                <w:sz w:val="20"/>
              </w:rPr>
              <w:t>L</w:t>
            </w:r>
            <w:r>
              <w:rPr>
                <w:rFonts w:ascii="Arial" w:hAnsi="Arial"/>
                <w:sz w:val="20"/>
              </w:rPr>
              <w:t xml:space="preserve">ecture (2 </w:t>
            </w:r>
            <w:r w:rsidR="007361A1">
              <w:rPr>
                <w:rFonts w:ascii="Arial" w:hAnsi="Arial"/>
                <w:sz w:val="20"/>
              </w:rPr>
              <w:t>SPW</w:t>
            </w:r>
            <w:r>
              <w:rPr>
                <w:rFonts w:ascii="Arial" w:hAnsi="Arial"/>
                <w:sz w:val="20"/>
              </w:rPr>
              <w:t xml:space="preserve">) or seminar (2 </w:t>
            </w:r>
            <w:r w:rsidR="007361A1">
              <w:rPr>
                <w:rFonts w:ascii="Arial" w:hAnsi="Arial"/>
                <w:sz w:val="20"/>
              </w:rPr>
              <w:t>SPW</w:t>
            </w:r>
            <w:r>
              <w:rPr>
                <w:rFonts w:ascii="Arial" w:hAnsi="Arial"/>
                <w:sz w:val="20"/>
              </w:rPr>
              <w:t xml:space="preserve">) and </w:t>
            </w:r>
          </w:p>
          <w:p w:rsidR="007B74C8" w:rsidRPr="00414802" w:rsidRDefault="007B74C8" w:rsidP="007361A1">
            <w:pPr>
              <w:jc w:val="both"/>
              <w:rPr>
                <w:rFonts w:ascii="Arial" w:hAnsi="Arial"/>
                <w:sz w:val="20"/>
              </w:rPr>
            </w:pPr>
            <w:r>
              <w:rPr>
                <w:rFonts w:ascii="Arial" w:hAnsi="Arial"/>
                <w:sz w:val="20"/>
              </w:rPr>
              <w:t xml:space="preserve">tutorial (2 </w:t>
            </w:r>
            <w:r w:rsidR="007361A1">
              <w:rPr>
                <w:rFonts w:ascii="Arial" w:hAnsi="Arial"/>
                <w:sz w:val="20"/>
              </w:rPr>
              <w:t>SPW</w:t>
            </w:r>
            <w:r>
              <w:rPr>
                <w:rFonts w:ascii="Arial" w:hAnsi="Arial"/>
                <w:sz w:val="20"/>
              </w:rPr>
              <w:t xml:space="preserve">) or seminar (2 </w:t>
            </w:r>
            <w:r w:rsidR="007361A1">
              <w:rPr>
                <w:rFonts w:ascii="Arial" w:hAnsi="Arial"/>
                <w:sz w:val="20"/>
              </w:rPr>
              <w:t>SPW</w:t>
            </w:r>
            <w:r>
              <w:rPr>
                <w:rFonts w:ascii="Arial" w:hAnsi="Arial"/>
                <w:sz w:val="20"/>
              </w:rPr>
              <w:t>)</w:t>
            </w:r>
          </w:p>
        </w:tc>
      </w:tr>
      <w:tr w:rsidR="007B74C8" w:rsidRPr="00863F71"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853A2A" w:rsidRDefault="007B74C8" w:rsidP="009A79C1">
            <w:pPr>
              <w:jc w:val="both"/>
              <w:rPr>
                <w:rFonts w:ascii="Arial" w:hAnsi="Arial"/>
                <w:sz w:val="20"/>
              </w:rPr>
            </w:pPr>
            <w:r w:rsidRPr="00853A2A">
              <w:rPr>
                <w:rFonts w:ascii="Arial" w:hAnsi="Arial"/>
                <w:sz w:val="20"/>
              </w:rPr>
              <w:t>ECTS Criteria</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361A1" w:rsidRDefault="007361A1" w:rsidP="007361A1">
            <w:pPr>
              <w:jc w:val="both"/>
              <w:rPr>
                <w:rFonts w:ascii="Arial" w:hAnsi="Arial"/>
                <w:sz w:val="20"/>
              </w:rPr>
            </w:pPr>
            <w:r>
              <w:rPr>
                <w:rFonts w:ascii="Arial" w:hAnsi="Arial"/>
                <w:sz w:val="20"/>
              </w:rPr>
              <w:t>An assessment that has been graded with at least “sufficient”:</w:t>
            </w:r>
          </w:p>
          <w:p w:rsidR="007B74C8" w:rsidRPr="00853A2A" w:rsidRDefault="007B74C8" w:rsidP="007361A1">
            <w:pPr>
              <w:jc w:val="both"/>
              <w:rPr>
                <w:rFonts w:ascii="Arial" w:hAnsi="Arial"/>
                <w:sz w:val="20"/>
              </w:rPr>
            </w:pPr>
            <w:r>
              <w:rPr>
                <w:rFonts w:ascii="Arial" w:hAnsi="Arial"/>
                <w:sz w:val="20"/>
              </w:rPr>
              <w:t>Written exam (</w:t>
            </w:r>
            <w:r w:rsidR="007361A1">
              <w:rPr>
                <w:rFonts w:ascii="Arial" w:hAnsi="Arial"/>
                <w:sz w:val="20"/>
              </w:rPr>
              <w:t>90-120min</w:t>
            </w:r>
            <w:r>
              <w:rPr>
                <w:rFonts w:ascii="Arial" w:hAnsi="Arial"/>
                <w:sz w:val="20"/>
              </w:rPr>
              <w:t xml:space="preserve">) or oral exam </w:t>
            </w:r>
            <w:r w:rsidR="007361A1">
              <w:rPr>
                <w:rFonts w:ascii="Arial" w:hAnsi="Arial"/>
                <w:sz w:val="20"/>
              </w:rPr>
              <w:t>(30min)</w:t>
            </w:r>
            <w:r>
              <w:rPr>
                <w:rFonts w:ascii="Arial" w:hAnsi="Arial"/>
                <w:sz w:val="20"/>
              </w:rPr>
              <w:t xml:space="preserve"> or </w:t>
            </w:r>
            <w:r w:rsidR="007361A1">
              <w:rPr>
                <w:rFonts w:ascii="Arial" w:hAnsi="Arial"/>
                <w:sz w:val="20"/>
              </w:rPr>
              <w:t>w</w:t>
            </w:r>
            <w:r>
              <w:rPr>
                <w:rFonts w:ascii="Arial" w:hAnsi="Arial"/>
                <w:sz w:val="20"/>
              </w:rPr>
              <w:t xml:space="preserve">ritten assignment </w:t>
            </w:r>
            <w:r w:rsidR="007361A1">
              <w:rPr>
                <w:rFonts w:ascii="Arial" w:hAnsi="Arial"/>
                <w:sz w:val="20"/>
              </w:rPr>
              <w:t>(approx.. 5000 words; must cover both courses of the module)</w:t>
            </w:r>
          </w:p>
        </w:tc>
      </w:tr>
      <w:tr w:rsidR="007B74C8" w:rsidRPr="00853A2A"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5774B2" w:rsidRDefault="007B74C8" w:rsidP="009A79C1">
            <w:pPr>
              <w:jc w:val="both"/>
              <w:rPr>
                <w:rFonts w:ascii="Arial" w:hAnsi="Arial"/>
                <w:sz w:val="20"/>
              </w:rPr>
            </w:pPr>
            <w:r>
              <w:rPr>
                <w:rFonts w:ascii="Arial" w:hAnsi="Arial"/>
                <w:sz w:val="20"/>
              </w:rPr>
              <w:t>Distribution of Student Workload</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B74C8" w:rsidRDefault="007B74C8" w:rsidP="009A79C1">
            <w:pPr>
              <w:jc w:val="both"/>
              <w:rPr>
                <w:rFonts w:ascii="Arial" w:hAnsi="Arial"/>
                <w:sz w:val="20"/>
              </w:rPr>
            </w:pPr>
            <w:r>
              <w:rPr>
                <w:rFonts w:ascii="Arial" w:hAnsi="Arial"/>
                <w:sz w:val="20"/>
              </w:rPr>
              <w:t>The module workload is 300 h</w:t>
            </w:r>
            <w:r w:rsidR="007361A1">
              <w:rPr>
                <w:rFonts w:ascii="Arial" w:hAnsi="Arial"/>
                <w:sz w:val="20"/>
              </w:rPr>
              <w:t xml:space="preserve">; </w:t>
            </w:r>
            <w:r>
              <w:rPr>
                <w:rFonts w:ascii="Arial" w:hAnsi="Arial"/>
                <w:sz w:val="20"/>
              </w:rPr>
              <w:t>1 CP represents 30</w:t>
            </w:r>
            <w:r w:rsidR="007361A1">
              <w:rPr>
                <w:rFonts w:ascii="Arial" w:hAnsi="Arial"/>
                <w:sz w:val="20"/>
              </w:rPr>
              <w:t>h</w:t>
            </w:r>
          </w:p>
          <w:p w:rsidR="007B74C8" w:rsidRDefault="007B74C8" w:rsidP="009A79C1">
            <w:pPr>
              <w:jc w:val="both"/>
              <w:rPr>
                <w:rFonts w:ascii="Arial" w:hAnsi="Arial"/>
                <w:sz w:val="20"/>
              </w:rPr>
            </w:pPr>
            <w:r>
              <w:rPr>
                <w:rFonts w:ascii="Arial" w:hAnsi="Arial"/>
                <w:sz w:val="20"/>
              </w:rPr>
              <w:t>Lecture or seminar:</w:t>
            </w:r>
          </w:p>
          <w:p w:rsidR="007B74C8" w:rsidRDefault="007B74C8" w:rsidP="003269E3">
            <w:pPr>
              <w:pStyle w:val="ListParagraph"/>
              <w:numPr>
                <w:ilvl w:val="0"/>
                <w:numId w:val="13"/>
              </w:numPr>
              <w:jc w:val="both"/>
              <w:rPr>
                <w:rFonts w:ascii="Arial" w:hAnsi="Arial"/>
                <w:sz w:val="20"/>
                <w:lang w:val="en-US"/>
              </w:rPr>
            </w:pPr>
            <w:r>
              <w:rPr>
                <w:rFonts w:ascii="Arial" w:hAnsi="Arial"/>
                <w:sz w:val="20"/>
                <w:lang w:val="en-US"/>
              </w:rPr>
              <w:t>Directed and independent learning (1 CP)</w:t>
            </w:r>
          </w:p>
          <w:p w:rsidR="007B74C8" w:rsidRDefault="007B74C8" w:rsidP="003269E3">
            <w:pPr>
              <w:pStyle w:val="ListParagraph"/>
              <w:numPr>
                <w:ilvl w:val="0"/>
                <w:numId w:val="13"/>
              </w:numPr>
              <w:jc w:val="both"/>
              <w:rPr>
                <w:rFonts w:ascii="Arial" w:hAnsi="Arial"/>
                <w:sz w:val="20"/>
                <w:lang w:val="en-US"/>
              </w:rPr>
            </w:pPr>
            <w:r>
              <w:rPr>
                <w:rFonts w:ascii="Arial" w:hAnsi="Arial"/>
                <w:sz w:val="20"/>
                <w:lang w:val="en-US"/>
              </w:rPr>
              <w:t>Prepa</w:t>
            </w:r>
            <w:r w:rsidR="007361A1">
              <w:rPr>
                <w:rFonts w:ascii="Arial" w:hAnsi="Arial"/>
                <w:sz w:val="20"/>
                <w:lang w:val="en-US"/>
              </w:rPr>
              <w:t>ration and follow-up work (3 CP</w:t>
            </w:r>
            <w:r>
              <w:rPr>
                <w:rFonts w:ascii="Arial" w:hAnsi="Arial"/>
                <w:sz w:val="20"/>
                <w:lang w:val="en-US"/>
              </w:rPr>
              <w:t>)</w:t>
            </w:r>
          </w:p>
          <w:p w:rsidR="009A79C1" w:rsidRPr="009A79C1" w:rsidRDefault="007B74C8" w:rsidP="009A79C1">
            <w:pPr>
              <w:pStyle w:val="ListParagraph"/>
              <w:numPr>
                <w:ilvl w:val="0"/>
                <w:numId w:val="13"/>
              </w:numPr>
              <w:jc w:val="both"/>
              <w:rPr>
                <w:rFonts w:ascii="Arial" w:hAnsi="Arial"/>
                <w:sz w:val="20"/>
                <w:lang w:val="en-US"/>
              </w:rPr>
            </w:pPr>
            <w:r w:rsidRPr="009A79C1">
              <w:rPr>
                <w:rFonts w:ascii="Arial" w:hAnsi="Arial"/>
                <w:sz w:val="20"/>
                <w:lang w:val="en-US"/>
              </w:rPr>
              <w:t>Preparation of a presentation (1 CP)</w:t>
            </w:r>
          </w:p>
          <w:p w:rsidR="007B74C8" w:rsidRPr="009A79C1" w:rsidRDefault="007B74C8" w:rsidP="009A79C1">
            <w:pPr>
              <w:jc w:val="both"/>
              <w:rPr>
                <w:rFonts w:ascii="Arial" w:hAnsi="Arial"/>
                <w:sz w:val="20"/>
              </w:rPr>
            </w:pPr>
            <w:r w:rsidRPr="009A79C1">
              <w:rPr>
                <w:rFonts w:ascii="Arial" w:hAnsi="Arial"/>
                <w:sz w:val="20"/>
              </w:rPr>
              <w:t>Tutorial or seminar:</w:t>
            </w:r>
          </w:p>
          <w:p w:rsidR="007B74C8" w:rsidRDefault="007B74C8" w:rsidP="003269E3">
            <w:pPr>
              <w:pStyle w:val="ListParagraph"/>
              <w:numPr>
                <w:ilvl w:val="0"/>
                <w:numId w:val="13"/>
              </w:numPr>
              <w:jc w:val="both"/>
              <w:rPr>
                <w:rFonts w:ascii="Arial" w:hAnsi="Arial"/>
                <w:sz w:val="20"/>
                <w:lang w:val="en-US"/>
              </w:rPr>
            </w:pPr>
            <w:r>
              <w:rPr>
                <w:rFonts w:ascii="Arial" w:hAnsi="Arial"/>
                <w:sz w:val="20"/>
                <w:lang w:val="en-US"/>
              </w:rPr>
              <w:t>Directed and independent learning (1 CP)</w:t>
            </w:r>
          </w:p>
          <w:p w:rsidR="007B74C8" w:rsidRDefault="007B74C8" w:rsidP="003269E3">
            <w:pPr>
              <w:pStyle w:val="ListParagraph"/>
              <w:numPr>
                <w:ilvl w:val="0"/>
                <w:numId w:val="13"/>
              </w:numPr>
              <w:jc w:val="both"/>
              <w:rPr>
                <w:rFonts w:ascii="Arial" w:hAnsi="Arial"/>
                <w:sz w:val="20"/>
                <w:lang w:val="en-US"/>
              </w:rPr>
            </w:pPr>
            <w:r>
              <w:rPr>
                <w:rFonts w:ascii="Arial" w:hAnsi="Arial"/>
                <w:sz w:val="20"/>
                <w:lang w:val="en-US"/>
              </w:rPr>
              <w:t>Conducting own analyses (2 CP)</w:t>
            </w:r>
          </w:p>
          <w:p w:rsidR="007B74C8" w:rsidRDefault="007B74C8" w:rsidP="003269E3">
            <w:pPr>
              <w:pStyle w:val="ListParagraph"/>
              <w:numPr>
                <w:ilvl w:val="0"/>
                <w:numId w:val="13"/>
              </w:numPr>
              <w:jc w:val="both"/>
              <w:rPr>
                <w:rFonts w:ascii="Arial" w:hAnsi="Arial"/>
                <w:sz w:val="20"/>
                <w:lang w:val="en-US"/>
              </w:rPr>
            </w:pPr>
            <w:r>
              <w:rPr>
                <w:rFonts w:ascii="Arial" w:hAnsi="Arial"/>
                <w:sz w:val="20"/>
                <w:lang w:val="en-US"/>
              </w:rPr>
              <w:t>Pre</w:t>
            </w:r>
            <w:r w:rsidR="007361A1">
              <w:rPr>
                <w:rFonts w:ascii="Arial" w:hAnsi="Arial"/>
                <w:sz w:val="20"/>
                <w:lang w:val="en-US"/>
              </w:rPr>
              <w:t>paration of the assessment (2 CP</w:t>
            </w:r>
            <w:r>
              <w:rPr>
                <w:rFonts w:ascii="Arial" w:hAnsi="Arial"/>
                <w:sz w:val="20"/>
                <w:lang w:val="en-US"/>
              </w:rPr>
              <w:t>)</w:t>
            </w:r>
          </w:p>
          <w:p w:rsidR="007B74C8" w:rsidRPr="007361A1" w:rsidRDefault="007B74C8" w:rsidP="007361A1">
            <w:pPr>
              <w:jc w:val="both"/>
              <w:rPr>
                <w:rFonts w:ascii="Arial" w:hAnsi="Arial"/>
                <w:sz w:val="20"/>
              </w:rPr>
            </w:pPr>
            <w:r w:rsidRPr="007361A1">
              <w:rPr>
                <w:rFonts w:ascii="Arial" w:hAnsi="Arial"/>
                <w:sz w:val="20"/>
              </w:rPr>
              <w:t>Total</w:t>
            </w:r>
            <w:r w:rsidR="007361A1">
              <w:rPr>
                <w:rFonts w:ascii="Arial" w:hAnsi="Arial"/>
                <w:sz w:val="20"/>
              </w:rPr>
              <w:t xml:space="preserve"> =</w:t>
            </w:r>
            <w:r w:rsidRPr="007361A1">
              <w:rPr>
                <w:rFonts w:ascii="Arial" w:hAnsi="Arial"/>
                <w:sz w:val="20"/>
              </w:rPr>
              <w:t xml:space="preserve"> 10 CP</w:t>
            </w:r>
          </w:p>
        </w:tc>
      </w:tr>
      <w:tr w:rsidR="007B74C8" w:rsidRPr="005708AE"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853A2A" w:rsidRDefault="007B74C8" w:rsidP="009A79C1">
            <w:pPr>
              <w:jc w:val="both"/>
              <w:rPr>
                <w:rFonts w:ascii="Arial" w:hAnsi="Arial"/>
                <w:sz w:val="20"/>
              </w:rPr>
            </w:pPr>
            <w:r w:rsidRPr="00853A2A">
              <w:rPr>
                <w:rFonts w:ascii="Arial" w:hAnsi="Arial"/>
                <w:sz w:val="20"/>
              </w:rPr>
              <w:t>Module Grade</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B74C8" w:rsidRPr="00853A2A" w:rsidRDefault="007361A1" w:rsidP="009A79C1">
            <w:pPr>
              <w:jc w:val="both"/>
              <w:rPr>
                <w:rFonts w:ascii="Arial" w:hAnsi="Arial"/>
                <w:sz w:val="20"/>
              </w:rPr>
            </w:pPr>
            <w:r>
              <w:rPr>
                <w:rFonts w:ascii="Arial" w:hAnsi="Arial"/>
                <w:sz w:val="20"/>
              </w:rPr>
              <w:t>On the basis of the aforementioned assessment only</w:t>
            </w:r>
          </w:p>
        </w:tc>
      </w:tr>
      <w:tr w:rsidR="007B74C8" w:rsidRPr="005708AE"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5774B2" w:rsidRDefault="007B74C8" w:rsidP="008C4046">
            <w:pPr>
              <w:jc w:val="both"/>
              <w:rPr>
                <w:rFonts w:ascii="Arial" w:hAnsi="Arial"/>
                <w:sz w:val="20"/>
              </w:rPr>
            </w:pPr>
            <w:r w:rsidRPr="005774B2">
              <w:rPr>
                <w:rFonts w:ascii="Arial" w:hAnsi="Arial"/>
                <w:sz w:val="20"/>
              </w:rPr>
              <w:t xml:space="preserve">Applicability to </w:t>
            </w:r>
            <w:r>
              <w:rPr>
                <w:rFonts w:ascii="Arial" w:hAnsi="Arial"/>
                <w:sz w:val="20"/>
              </w:rPr>
              <w:t>O</w:t>
            </w:r>
            <w:r w:rsidRPr="005774B2">
              <w:rPr>
                <w:rFonts w:ascii="Arial" w:hAnsi="Arial"/>
                <w:sz w:val="20"/>
              </w:rPr>
              <w:t xml:space="preserve">ther </w:t>
            </w:r>
            <w:r>
              <w:rPr>
                <w:rFonts w:ascii="Arial" w:hAnsi="Arial"/>
                <w:sz w:val="20"/>
              </w:rPr>
              <w:t>D</w:t>
            </w:r>
            <w:r w:rsidRPr="005774B2">
              <w:rPr>
                <w:rFonts w:ascii="Arial" w:hAnsi="Arial"/>
                <w:sz w:val="20"/>
              </w:rPr>
              <w:t xml:space="preserve">egree </w:t>
            </w:r>
            <w:r>
              <w:rPr>
                <w:rFonts w:ascii="Arial" w:hAnsi="Arial"/>
                <w:sz w:val="20"/>
              </w:rPr>
              <w:t>Programmes</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B74C8" w:rsidRDefault="007B74C8" w:rsidP="009A79C1">
            <w:pPr>
              <w:jc w:val="both"/>
              <w:rPr>
                <w:rFonts w:ascii="Arial" w:hAnsi="Arial"/>
                <w:sz w:val="20"/>
              </w:rPr>
            </w:pPr>
            <w:r>
              <w:rPr>
                <w:rFonts w:ascii="Arial" w:hAnsi="Arial"/>
                <w:sz w:val="20"/>
              </w:rPr>
              <w:t>This module is also listed as part of the following programmes:</w:t>
            </w:r>
          </w:p>
          <w:p w:rsidR="007B74C8" w:rsidRDefault="007B74C8" w:rsidP="003269E3">
            <w:pPr>
              <w:pStyle w:val="ListParagraph"/>
              <w:numPr>
                <w:ilvl w:val="0"/>
                <w:numId w:val="13"/>
              </w:numPr>
              <w:jc w:val="both"/>
              <w:rPr>
                <w:rFonts w:ascii="Arial" w:hAnsi="Arial"/>
                <w:sz w:val="20"/>
                <w:lang w:val="en-US"/>
              </w:rPr>
            </w:pPr>
            <w:r>
              <w:rPr>
                <w:rFonts w:ascii="Arial" w:hAnsi="Arial"/>
                <w:sz w:val="20"/>
                <w:lang w:val="en-US"/>
              </w:rPr>
              <w:t>BA Politik und Gesellschaft (BA political science and society)</w:t>
            </w:r>
          </w:p>
          <w:p w:rsidR="007B74C8" w:rsidRDefault="007B74C8" w:rsidP="003269E3">
            <w:pPr>
              <w:pStyle w:val="ListParagraph"/>
              <w:numPr>
                <w:ilvl w:val="0"/>
                <w:numId w:val="13"/>
              </w:numPr>
              <w:jc w:val="both"/>
              <w:rPr>
                <w:rFonts w:ascii="Arial" w:hAnsi="Arial"/>
                <w:sz w:val="20"/>
                <w:lang w:val="en-US"/>
              </w:rPr>
            </w:pPr>
            <w:r>
              <w:rPr>
                <w:rFonts w:ascii="Arial" w:hAnsi="Arial"/>
                <w:sz w:val="20"/>
                <w:lang w:val="en-US"/>
              </w:rPr>
              <w:t>Internationaler BA Soziologie (International BA sociology)</w:t>
            </w:r>
          </w:p>
          <w:p w:rsidR="007B74C8" w:rsidRDefault="007B74C8" w:rsidP="003269E3">
            <w:pPr>
              <w:pStyle w:val="ListParagraph"/>
              <w:numPr>
                <w:ilvl w:val="0"/>
                <w:numId w:val="13"/>
              </w:numPr>
              <w:jc w:val="both"/>
              <w:rPr>
                <w:rFonts w:ascii="Arial" w:hAnsi="Arial"/>
                <w:sz w:val="20"/>
              </w:rPr>
            </w:pPr>
            <w:r w:rsidRPr="006426A9">
              <w:rPr>
                <w:rFonts w:ascii="Arial" w:hAnsi="Arial"/>
                <w:sz w:val="20"/>
              </w:rPr>
              <w:t>Deutsch-Französischer Studiengang Politikwissenschaft (German-French study programme in political science.</w:t>
            </w:r>
          </w:p>
          <w:p w:rsidR="007361A1" w:rsidRPr="007361A1" w:rsidRDefault="007361A1" w:rsidP="007361A1">
            <w:pPr>
              <w:jc w:val="both"/>
              <w:rPr>
                <w:rFonts w:ascii="Arial" w:hAnsi="Arial"/>
                <w:sz w:val="20"/>
              </w:rPr>
            </w:pPr>
            <w:r>
              <w:rPr>
                <w:rFonts w:ascii="Arial" w:hAnsi="Arial"/>
                <w:sz w:val="20"/>
              </w:rPr>
              <w:t>Course-level applicability:</w:t>
            </w:r>
          </w:p>
          <w:p w:rsidR="007B74C8" w:rsidRPr="006426A9" w:rsidRDefault="007361A1" w:rsidP="007361A1">
            <w:pPr>
              <w:jc w:val="both"/>
              <w:rPr>
                <w:rFonts w:ascii="Arial" w:hAnsi="Arial"/>
                <w:sz w:val="20"/>
              </w:rPr>
            </w:pPr>
            <w:r>
              <w:rPr>
                <w:rFonts w:ascii="Arial" w:hAnsi="Arial"/>
                <w:sz w:val="20"/>
              </w:rPr>
              <w:t>Lender module of lecture resp. seminar for “Empirical Sociology (5 CP)</w:t>
            </w:r>
          </w:p>
        </w:tc>
      </w:tr>
      <w:tr w:rsidR="007B74C8" w:rsidRPr="00D124EA"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D124EA" w:rsidRDefault="007B74C8" w:rsidP="009A79C1">
            <w:pPr>
              <w:jc w:val="both"/>
              <w:rPr>
                <w:rFonts w:ascii="Arial" w:hAnsi="Arial"/>
                <w:sz w:val="20"/>
              </w:rPr>
            </w:pPr>
            <w:r w:rsidRPr="00D124EA">
              <w:rPr>
                <w:rFonts w:ascii="Arial" w:hAnsi="Arial"/>
                <w:sz w:val="20"/>
              </w:rPr>
              <w:t>Course Rotation</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B74C8" w:rsidRPr="00A16D60" w:rsidRDefault="007B74C8" w:rsidP="009A79C1">
            <w:pPr>
              <w:jc w:val="both"/>
              <w:rPr>
                <w:rFonts w:ascii="Arial" w:hAnsi="Arial"/>
                <w:sz w:val="20"/>
                <w:highlight w:val="yellow"/>
              </w:rPr>
            </w:pPr>
            <w:r w:rsidRPr="00A16D60">
              <w:rPr>
                <w:rFonts w:ascii="Arial" w:hAnsi="Arial"/>
                <w:sz w:val="20"/>
                <w:highlight w:val="yellow"/>
              </w:rPr>
              <w:t>Summer semester</w:t>
            </w:r>
          </w:p>
        </w:tc>
      </w:tr>
      <w:tr w:rsidR="007B74C8" w:rsidRPr="005708AE" w:rsidTr="009A79C1">
        <w:tc>
          <w:tcPr>
            <w:tcW w:w="3188" w:type="dxa"/>
            <w:tcBorders>
              <w:top w:val="single" w:sz="6" w:space="0" w:color="auto"/>
              <w:left w:val="single" w:sz="6" w:space="0" w:color="auto"/>
              <w:bottom w:val="single" w:sz="6" w:space="0" w:color="auto"/>
              <w:right w:val="single" w:sz="6" w:space="0" w:color="auto"/>
            </w:tcBorders>
            <w:shd w:val="clear" w:color="auto" w:fill="FFFFFF"/>
          </w:tcPr>
          <w:p w:rsidR="007B74C8" w:rsidRPr="00D124EA" w:rsidRDefault="007B74C8" w:rsidP="009A79C1">
            <w:pPr>
              <w:jc w:val="both"/>
              <w:rPr>
                <w:rFonts w:ascii="Arial" w:hAnsi="Arial"/>
                <w:sz w:val="20"/>
              </w:rPr>
            </w:pPr>
            <w:r w:rsidRPr="00D124EA">
              <w:rPr>
                <w:rFonts w:ascii="Arial" w:hAnsi="Arial"/>
                <w:sz w:val="20"/>
              </w:rPr>
              <w:t>Departments Involved</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rsidR="007B74C8" w:rsidRPr="00D124EA" w:rsidRDefault="007B74C8" w:rsidP="009A79C1">
            <w:pPr>
              <w:jc w:val="both"/>
              <w:rPr>
                <w:rFonts w:ascii="Arial" w:hAnsi="Arial"/>
                <w:sz w:val="20"/>
              </w:rPr>
            </w:pPr>
            <w:r>
              <w:rPr>
                <w:rFonts w:ascii="Arial" w:hAnsi="Arial"/>
                <w:sz w:val="20"/>
              </w:rPr>
              <w:t>Chair of Sociology and Empirical Social Research</w:t>
            </w:r>
          </w:p>
        </w:tc>
      </w:tr>
    </w:tbl>
    <w:p w:rsidR="00203FD7" w:rsidRPr="007B74C8" w:rsidRDefault="00203FD7" w:rsidP="00211665">
      <w:pPr>
        <w:rPr>
          <w:rFonts w:ascii="Arial" w:hAnsi="Arial" w:cs="Arial"/>
          <w:sz w:val="20"/>
          <w:szCs w:val="20"/>
          <w:lang w:val="en-GB"/>
        </w:rPr>
      </w:pPr>
    </w:p>
    <w:tbl>
      <w:tblPr>
        <w:tblpPr w:leftFromText="141" w:rightFromText="141" w:vertAnchor="text" w:horzAnchor="margin" w:tblpY="-251"/>
        <w:tblW w:w="5477" w:type="pct"/>
        <w:tblLayout w:type="fixed"/>
        <w:tblCellMar>
          <w:left w:w="40" w:type="dxa"/>
          <w:right w:w="40" w:type="dxa"/>
        </w:tblCellMar>
        <w:tblLook w:val="0000" w:firstRow="0" w:lastRow="0" w:firstColumn="0" w:lastColumn="0" w:noHBand="0" w:noVBand="0"/>
      </w:tblPr>
      <w:tblGrid>
        <w:gridCol w:w="3213"/>
        <w:gridCol w:w="7176"/>
      </w:tblGrid>
      <w:tr w:rsidR="007B74C8" w:rsidRPr="0090350E" w:rsidTr="008C4046">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jc w:val="both"/>
              <w:rPr>
                <w:rFonts w:ascii="Arial" w:hAnsi="Arial"/>
                <w:sz w:val="20"/>
                <w:lang w:val="en-GB"/>
              </w:rPr>
            </w:pPr>
            <w:r w:rsidRPr="0090350E">
              <w:rPr>
                <w:rFonts w:ascii="Arial" w:hAnsi="Arial"/>
                <w:sz w:val="20"/>
                <w:lang w:val="en-GB"/>
              </w:rPr>
              <w:lastRenderedPageBreak/>
              <w:t xml:space="preserve">Module </w:t>
            </w:r>
            <w:r w:rsidR="008C4046">
              <w:rPr>
                <w:rFonts w:ascii="Arial" w:hAnsi="Arial"/>
                <w:sz w:val="20"/>
                <w:lang w:val="en-GB"/>
              </w:rPr>
              <w:t>T</w:t>
            </w:r>
            <w:r w:rsidRPr="0090350E">
              <w:rPr>
                <w:rFonts w:ascii="Arial" w:hAnsi="Arial"/>
                <w:sz w:val="20"/>
                <w:lang w:val="en-GB"/>
              </w:rPr>
              <w:t>itle</w:t>
            </w:r>
          </w:p>
        </w:tc>
        <w:tc>
          <w:tcPr>
            <w:tcW w:w="7176"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9E119C" w:rsidP="009E119C">
            <w:pPr>
              <w:pStyle w:val="Heading2"/>
              <w:rPr>
                <w:lang w:val="en-GB"/>
              </w:rPr>
            </w:pPr>
            <w:bookmarkStart w:id="9" w:name="_Toc479172337"/>
            <w:r>
              <w:rPr>
                <w:lang w:val="en-GB"/>
              </w:rPr>
              <w:t>Key A</w:t>
            </w:r>
            <w:r w:rsidR="007B74C8" w:rsidRPr="007F1294">
              <w:rPr>
                <w:lang w:val="en-GB"/>
              </w:rPr>
              <w:t xml:space="preserve">spects of </w:t>
            </w:r>
            <w:r>
              <w:rPr>
                <w:lang w:val="en-GB"/>
              </w:rPr>
              <w:t>S</w:t>
            </w:r>
            <w:r w:rsidR="007B74C8" w:rsidRPr="007F1294">
              <w:rPr>
                <w:lang w:val="en-GB"/>
              </w:rPr>
              <w:t xml:space="preserve">ociological </w:t>
            </w:r>
            <w:r>
              <w:rPr>
                <w:lang w:val="en-GB"/>
              </w:rPr>
              <w:t>T</w:t>
            </w:r>
            <w:r w:rsidR="007B74C8" w:rsidRPr="007F1294">
              <w:rPr>
                <w:lang w:val="en-GB"/>
              </w:rPr>
              <w:t>heory (5 CP)</w:t>
            </w:r>
            <w:bookmarkEnd w:id="9"/>
          </w:p>
        </w:tc>
      </w:tr>
      <w:tr w:rsidR="007B74C8" w:rsidRPr="0090350E" w:rsidTr="008C4046">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7B74C8">
            <w:pPr>
              <w:jc w:val="both"/>
              <w:rPr>
                <w:rFonts w:ascii="Arial" w:hAnsi="Arial"/>
                <w:sz w:val="20"/>
                <w:lang w:val="en-GB"/>
              </w:rPr>
            </w:pPr>
            <w:r>
              <w:rPr>
                <w:rFonts w:ascii="Arial" w:hAnsi="Arial"/>
                <w:sz w:val="20"/>
                <w:lang w:val="en-GB"/>
              </w:rPr>
              <w:t xml:space="preserve">Level of </w:t>
            </w:r>
            <w:r w:rsidR="008C4046">
              <w:rPr>
                <w:rFonts w:ascii="Arial" w:hAnsi="Arial"/>
                <w:sz w:val="20"/>
                <w:lang w:val="en-GB"/>
              </w:rPr>
              <w:t>Q</w:t>
            </w:r>
            <w:r w:rsidRPr="0090350E">
              <w:rPr>
                <w:rFonts w:ascii="Arial" w:hAnsi="Arial"/>
                <w:sz w:val="20"/>
                <w:lang w:val="en-GB"/>
              </w:rPr>
              <w:t>ualification</w:t>
            </w:r>
            <w:r w:rsidR="008C4046">
              <w:rPr>
                <w:rFonts w:ascii="Arial" w:hAnsi="Arial"/>
                <w:sz w:val="20"/>
                <w:lang w:val="en-GB"/>
              </w:rPr>
              <w:t>/</w:t>
            </w:r>
          </w:p>
          <w:p w:rsidR="007B74C8" w:rsidRPr="0090350E" w:rsidRDefault="007B74C8" w:rsidP="008C4046">
            <w:pPr>
              <w:jc w:val="both"/>
              <w:rPr>
                <w:rFonts w:ascii="Arial" w:hAnsi="Arial"/>
                <w:sz w:val="20"/>
                <w:lang w:val="en-GB"/>
              </w:rPr>
            </w:pPr>
            <w:r w:rsidRPr="0090350E">
              <w:rPr>
                <w:rFonts w:ascii="Arial" w:hAnsi="Arial"/>
                <w:sz w:val="20"/>
                <w:lang w:val="en-GB"/>
              </w:rPr>
              <w:t xml:space="preserve">Degree Programme </w:t>
            </w:r>
            <w:r w:rsidR="008C4046">
              <w:rPr>
                <w:rFonts w:ascii="Arial" w:hAnsi="Arial"/>
                <w:sz w:val="20"/>
                <w:lang w:val="en-GB"/>
              </w:rPr>
              <w:t>H</w:t>
            </w:r>
            <w:r w:rsidRPr="0090350E">
              <w:rPr>
                <w:rFonts w:ascii="Arial" w:hAnsi="Arial"/>
                <w:sz w:val="20"/>
                <w:lang w:val="en-GB"/>
              </w:rPr>
              <w:t>osting the module:</w:t>
            </w:r>
          </w:p>
        </w:tc>
        <w:tc>
          <w:tcPr>
            <w:tcW w:w="7176"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7B74C8">
            <w:pPr>
              <w:spacing w:line="240" w:lineRule="auto"/>
              <w:jc w:val="both"/>
              <w:rPr>
                <w:rFonts w:ascii="Arial" w:hAnsi="Arial"/>
                <w:sz w:val="20"/>
                <w:lang w:val="en-GB"/>
              </w:rPr>
            </w:pPr>
            <w:r w:rsidRPr="0090350E">
              <w:rPr>
                <w:rFonts w:ascii="Arial" w:hAnsi="Arial"/>
                <w:sz w:val="20"/>
                <w:lang w:val="en-GB"/>
              </w:rPr>
              <w:t>Bachelor (undergraduate)</w:t>
            </w:r>
            <w:r w:rsidR="000653B9">
              <w:rPr>
                <w:rFonts w:ascii="Arial" w:hAnsi="Arial"/>
                <w:sz w:val="20"/>
                <w:lang w:val="en-GB"/>
              </w:rPr>
              <w:t>/</w:t>
            </w:r>
          </w:p>
          <w:p w:rsidR="007B74C8" w:rsidRPr="0090350E" w:rsidRDefault="007B74C8" w:rsidP="007B74C8">
            <w:pPr>
              <w:spacing w:line="240" w:lineRule="auto"/>
              <w:jc w:val="both"/>
              <w:rPr>
                <w:rFonts w:ascii="Arial" w:hAnsi="Arial"/>
                <w:sz w:val="20"/>
                <w:lang w:val="en-GB"/>
              </w:rPr>
            </w:pPr>
            <w:r w:rsidRPr="0090350E">
              <w:rPr>
                <w:rFonts w:ascii="Arial" w:hAnsi="Arial"/>
                <w:sz w:val="20"/>
                <w:lang w:val="en-GB"/>
              </w:rPr>
              <w:t>Interdisciplinary Bachelorprogram</w:t>
            </w:r>
            <w:r>
              <w:rPr>
                <w:rFonts w:ascii="Arial" w:hAnsi="Arial"/>
                <w:sz w:val="20"/>
                <w:lang w:val="en-GB"/>
              </w:rPr>
              <w:t>me</w:t>
            </w:r>
            <w:r w:rsidRPr="0090350E">
              <w:rPr>
                <w:rFonts w:ascii="Arial" w:hAnsi="Arial"/>
                <w:sz w:val="20"/>
                <w:lang w:val="en-GB"/>
              </w:rPr>
              <w:t xml:space="preserve"> of the Catholic University Eichstätt-Ingolstadt</w:t>
            </w:r>
          </w:p>
        </w:tc>
      </w:tr>
      <w:tr w:rsidR="007B74C8" w:rsidRPr="0090350E" w:rsidTr="008C4046">
        <w:trPr>
          <w:trHeight w:val="278"/>
        </w:trPr>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jc w:val="both"/>
              <w:rPr>
                <w:rFonts w:ascii="Arial" w:hAnsi="Arial"/>
                <w:sz w:val="20"/>
                <w:lang w:val="en-GB"/>
              </w:rPr>
            </w:pPr>
            <w:r w:rsidRPr="0090350E">
              <w:rPr>
                <w:rFonts w:ascii="Arial" w:hAnsi="Arial"/>
                <w:sz w:val="20"/>
                <w:lang w:val="en-GB"/>
              </w:rPr>
              <w:t xml:space="preserve">Module </w:t>
            </w:r>
            <w:r w:rsidR="008C4046">
              <w:rPr>
                <w:rFonts w:ascii="Arial" w:hAnsi="Arial"/>
                <w:sz w:val="20"/>
                <w:lang w:val="en-GB"/>
              </w:rPr>
              <w:t>N</w:t>
            </w:r>
            <w:r w:rsidRPr="0090350E">
              <w:rPr>
                <w:rFonts w:ascii="Arial" w:hAnsi="Arial"/>
                <w:sz w:val="20"/>
                <w:lang w:val="en-GB"/>
              </w:rPr>
              <w:t>umber</w:t>
            </w:r>
          </w:p>
        </w:tc>
        <w:tc>
          <w:tcPr>
            <w:tcW w:w="7176"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7B74C8">
            <w:pPr>
              <w:spacing w:line="240" w:lineRule="auto"/>
              <w:jc w:val="both"/>
              <w:rPr>
                <w:rFonts w:ascii="Arial" w:hAnsi="Arial"/>
                <w:sz w:val="20"/>
                <w:lang w:val="en-GB"/>
              </w:rPr>
            </w:pPr>
          </w:p>
        </w:tc>
      </w:tr>
      <w:tr w:rsidR="007B74C8" w:rsidRPr="0090350E" w:rsidTr="008C4046">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7B74C8">
            <w:pPr>
              <w:jc w:val="both"/>
              <w:rPr>
                <w:rFonts w:ascii="Arial" w:hAnsi="Arial"/>
                <w:sz w:val="20"/>
                <w:lang w:val="en-GB"/>
              </w:rPr>
            </w:pPr>
            <w:r w:rsidRPr="0090350E">
              <w:rPr>
                <w:rFonts w:ascii="Arial" w:hAnsi="Arial"/>
                <w:sz w:val="20"/>
                <w:lang w:val="en-GB"/>
              </w:rPr>
              <w:t xml:space="preserve">Organised by </w:t>
            </w:r>
          </w:p>
        </w:tc>
        <w:tc>
          <w:tcPr>
            <w:tcW w:w="7176"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7B74C8">
            <w:pPr>
              <w:spacing w:line="240" w:lineRule="auto"/>
              <w:jc w:val="both"/>
              <w:rPr>
                <w:rFonts w:ascii="Arial" w:hAnsi="Arial"/>
                <w:sz w:val="20"/>
                <w:lang w:val="en-GB"/>
              </w:rPr>
            </w:pPr>
            <w:r w:rsidRPr="0090350E">
              <w:rPr>
                <w:rFonts w:ascii="Arial" w:hAnsi="Arial"/>
                <w:sz w:val="20"/>
                <w:lang w:val="en-GB"/>
              </w:rPr>
              <w:t>GGF</w:t>
            </w:r>
          </w:p>
        </w:tc>
      </w:tr>
      <w:tr w:rsidR="007B74C8" w:rsidRPr="009A79C1" w:rsidTr="008C4046">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jc w:val="both"/>
              <w:rPr>
                <w:rFonts w:ascii="Arial" w:hAnsi="Arial"/>
                <w:sz w:val="20"/>
                <w:lang w:val="en-GB"/>
              </w:rPr>
            </w:pPr>
            <w:r w:rsidRPr="0090350E">
              <w:rPr>
                <w:rFonts w:ascii="Arial" w:hAnsi="Arial"/>
                <w:sz w:val="20"/>
                <w:lang w:val="en-GB"/>
              </w:rPr>
              <w:t xml:space="preserve">Instructors </w:t>
            </w:r>
            <w:r w:rsidR="008C4046">
              <w:rPr>
                <w:rFonts w:ascii="Arial" w:hAnsi="Arial"/>
                <w:sz w:val="20"/>
                <w:lang w:val="en-GB"/>
              </w:rPr>
              <w:t>R</w:t>
            </w:r>
            <w:r w:rsidRPr="0090350E">
              <w:rPr>
                <w:rFonts w:ascii="Arial" w:hAnsi="Arial"/>
                <w:sz w:val="20"/>
                <w:lang w:val="en-GB"/>
              </w:rPr>
              <w:t>esponsible</w:t>
            </w:r>
          </w:p>
        </w:tc>
        <w:tc>
          <w:tcPr>
            <w:tcW w:w="7176" w:type="dxa"/>
            <w:tcBorders>
              <w:top w:val="single" w:sz="6" w:space="0" w:color="auto"/>
              <w:left w:val="single" w:sz="6" w:space="0" w:color="auto"/>
              <w:bottom w:val="single" w:sz="6" w:space="0" w:color="auto"/>
              <w:right w:val="single" w:sz="6" w:space="0" w:color="auto"/>
            </w:tcBorders>
            <w:shd w:val="clear" w:color="auto" w:fill="FFFFFF"/>
          </w:tcPr>
          <w:p w:rsidR="007B74C8" w:rsidRDefault="007B74C8" w:rsidP="007B74C8">
            <w:pPr>
              <w:spacing w:line="240" w:lineRule="auto"/>
              <w:jc w:val="both"/>
              <w:rPr>
                <w:rFonts w:ascii="Arial" w:hAnsi="Arial"/>
                <w:sz w:val="20"/>
                <w:lang w:val="en-GB"/>
              </w:rPr>
            </w:pPr>
            <w:r w:rsidRPr="0090350E">
              <w:rPr>
                <w:rFonts w:ascii="Arial" w:hAnsi="Arial"/>
                <w:sz w:val="20"/>
                <w:lang w:val="en-GB"/>
              </w:rPr>
              <w:t>Chair of General Sociology and Socio</w:t>
            </w:r>
            <w:r>
              <w:rPr>
                <w:rFonts w:ascii="Arial" w:hAnsi="Arial"/>
                <w:sz w:val="20"/>
                <w:lang w:val="en-GB"/>
              </w:rPr>
              <w:t>logical Theory</w:t>
            </w:r>
          </w:p>
          <w:p w:rsidR="007B74C8" w:rsidRPr="009A79C1" w:rsidRDefault="007B74C8" w:rsidP="007B74C8">
            <w:pPr>
              <w:spacing w:line="240" w:lineRule="auto"/>
              <w:jc w:val="both"/>
              <w:rPr>
                <w:rFonts w:ascii="Arial" w:hAnsi="Arial"/>
                <w:sz w:val="20"/>
                <w:lang w:val="nl-NL"/>
              </w:rPr>
            </w:pPr>
            <w:r w:rsidRPr="009A79C1">
              <w:rPr>
                <w:rFonts w:ascii="Arial" w:hAnsi="Arial"/>
                <w:sz w:val="20"/>
                <w:lang w:val="nl-NL"/>
              </w:rPr>
              <w:t>(Prof. Dr. Joost van Loon)</w:t>
            </w:r>
          </w:p>
        </w:tc>
      </w:tr>
      <w:tr w:rsidR="007B74C8" w:rsidRPr="0090350E" w:rsidTr="008C4046">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8C4046" w:rsidP="007B74C8">
            <w:pPr>
              <w:jc w:val="both"/>
              <w:rPr>
                <w:rFonts w:ascii="Arial" w:hAnsi="Arial"/>
                <w:sz w:val="20"/>
                <w:lang w:val="en-GB"/>
              </w:rPr>
            </w:pPr>
            <w:r>
              <w:rPr>
                <w:rFonts w:ascii="Arial" w:hAnsi="Arial"/>
                <w:sz w:val="20"/>
                <w:lang w:val="en-GB"/>
              </w:rPr>
              <w:t>Credit Points (ECTS)</w:t>
            </w:r>
          </w:p>
        </w:tc>
        <w:tc>
          <w:tcPr>
            <w:tcW w:w="7176"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7B74C8">
            <w:pPr>
              <w:spacing w:line="240" w:lineRule="auto"/>
              <w:jc w:val="both"/>
              <w:rPr>
                <w:rFonts w:ascii="Arial" w:hAnsi="Arial"/>
                <w:sz w:val="20"/>
                <w:lang w:val="en-GB"/>
              </w:rPr>
            </w:pPr>
            <w:r w:rsidRPr="0090350E">
              <w:rPr>
                <w:rFonts w:ascii="Arial" w:hAnsi="Arial"/>
                <w:sz w:val="20"/>
                <w:lang w:val="en-GB"/>
              </w:rPr>
              <w:t>5</w:t>
            </w:r>
          </w:p>
        </w:tc>
      </w:tr>
      <w:tr w:rsidR="007B74C8" w:rsidRPr="0090350E" w:rsidTr="008C4046">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jc w:val="both"/>
              <w:rPr>
                <w:rFonts w:ascii="Arial" w:hAnsi="Arial"/>
                <w:sz w:val="20"/>
                <w:lang w:val="en-GB"/>
              </w:rPr>
            </w:pPr>
            <w:r>
              <w:rPr>
                <w:rFonts w:ascii="Arial" w:hAnsi="Arial"/>
                <w:sz w:val="20"/>
                <w:lang w:val="en-GB"/>
              </w:rPr>
              <w:t xml:space="preserve">Learning </w:t>
            </w:r>
            <w:r w:rsidR="008C4046">
              <w:rPr>
                <w:rFonts w:ascii="Arial" w:hAnsi="Arial"/>
                <w:sz w:val="20"/>
                <w:lang w:val="en-GB"/>
              </w:rPr>
              <w:t>O</w:t>
            </w:r>
            <w:r w:rsidRPr="0090350E">
              <w:rPr>
                <w:rFonts w:ascii="Arial" w:hAnsi="Arial"/>
                <w:sz w:val="20"/>
                <w:lang w:val="en-GB"/>
              </w:rPr>
              <w:t>utcomes</w:t>
            </w:r>
          </w:p>
        </w:tc>
        <w:tc>
          <w:tcPr>
            <w:tcW w:w="7176" w:type="dxa"/>
            <w:tcBorders>
              <w:top w:val="single" w:sz="6" w:space="0" w:color="auto"/>
              <w:left w:val="single" w:sz="6" w:space="0" w:color="auto"/>
              <w:bottom w:val="single" w:sz="6" w:space="0" w:color="auto"/>
              <w:right w:val="single" w:sz="6" w:space="0" w:color="auto"/>
            </w:tcBorders>
            <w:shd w:val="clear" w:color="auto" w:fill="FFFFFF"/>
          </w:tcPr>
          <w:p w:rsidR="007B74C8" w:rsidRPr="007F1294" w:rsidRDefault="007B74C8" w:rsidP="003269E3">
            <w:pPr>
              <w:pStyle w:val="Listenabsatz1"/>
              <w:numPr>
                <w:ilvl w:val="0"/>
                <w:numId w:val="11"/>
              </w:numPr>
              <w:spacing w:after="0"/>
              <w:ind w:left="360"/>
              <w:rPr>
                <w:rFonts w:ascii="Arial" w:hAnsi="Arial"/>
                <w:sz w:val="20"/>
                <w:lang w:val="en-GB"/>
              </w:rPr>
            </w:pPr>
            <w:r w:rsidRPr="007F1294">
              <w:rPr>
                <w:rFonts w:ascii="Arial" w:hAnsi="Arial"/>
                <w:sz w:val="20"/>
                <w:lang w:val="en-GB"/>
              </w:rPr>
              <w:t>deepening knowledge about different sociological perspectives and theories</w:t>
            </w:r>
          </w:p>
          <w:p w:rsidR="007B74C8" w:rsidRPr="007F1294" w:rsidRDefault="007B74C8" w:rsidP="003269E3">
            <w:pPr>
              <w:pStyle w:val="Listenabsatz1"/>
              <w:numPr>
                <w:ilvl w:val="0"/>
                <w:numId w:val="11"/>
              </w:numPr>
              <w:spacing w:after="0"/>
              <w:ind w:left="360"/>
              <w:rPr>
                <w:rFonts w:ascii="Arial" w:hAnsi="Arial"/>
                <w:sz w:val="20"/>
                <w:lang w:val="en-GB"/>
              </w:rPr>
            </w:pPr>
            <w:r w:rsidRPr="007F1294">
              <w:rPr>
                <w:rFonts w:ascii="Arial" w:hAnsi="Arial"/>
                <w:sz w:val="20"/>
                <w:lang w:val="en-GB"/>
              </w:rPr>
              <w:t>deepening knowledge about historical developments of different sociological approaches and movements</w:t>
            </w:r>
          </w:p>
          <w:p w:rsidR="007B74C8" w:rsidRPr="007F1294" w:rsidRDefault="007B74C8" w:rsidP="003269E3">
            <w:pPr>
              <w:pStyle w:val="Listenabsatz1"/>
              <w:numPr>
                <w:ilvl w:val="0"/>
                <w:numId w:val="11"/>
              </w:numPr>
              <w:spacing w:after="0"/>
              <w:ind w:left="360"/>
              <w:rPr>
                <w:rFonts w:ascii="Arial" w:hAnsi="Arial"/>
                <w:sz w:val="20"/>
                <w:lang w:val="en-GB"/>
              </w:rPr>
            </w:pPr>
            <w:r w:rsidRPr="007F1294">
              <w:rPr>
                <w:rFonts w:ascii="Arial" w:hAnsi="Arial"/>
                <w:sz w:val="20"/>
                <w:lang w:val="en-GB"/>
              </w:rPr>
              <w:t xml:space="preserve">Skills to describe and analyse sociological theories and models in a contextual interconnection </w:t>
            </w:r>
          </w:p>
          <w:p w:rsidR="007B74C8" w:rsidRPr="007F1294" w:rsidRDefault="007B74C8" w:rsidP="003269E3">
            <w:pPr>
              <w:pStyle w:val="Listenabsatz1"/>
              <w:numPr>
                <w:ilvl w:val="0"/>
                <w:numId w:val="11"/>
              </w:numPr>
              <w:spacing w:after="0"/>
              <w:ind w:left="360"/>
              <w:rPr>
                <w:rFonts w:ascii="Arial" w:hAnsi="Arial"/>
                <w:sz w:val="20"/>
                <w:lang w:val="en-GB"/>
              </w:rPr>
            </w:pPr>
            <w:r w:rsidRPr="007F1294">
              <w:rPr>
                <w:rFonts w:ascii="Arial" w:hAnsi="Arial"/>
                <w:sz w:val="20"/>
                <w:lang w:val="en-GB"/>
              </w:rPr>
              <w:t>Skills for a competent mediation of results in oral, visual and written</w:t>
            </w:r>
            <w:r w:rsidRPr="007F1294">
              <w:rPr>
                <w:rFonts w:ascii="Arial" w:hAnsi="Arial"/>
                <w:sz w:val="20"/>
                <w:lang w:val="en-GB"/>
              </w:rPr>
              <w:br/>
              <w:t>matter</w:t>
            </w:r>
          </w:p>
          <w:p w:rsidR="007B74C8" w:rsidRPr="007F1294" w:rsidRDefault="007B74C8" w:rsidP="003269E3">
            <w:pPr>
              <w:pStyle w:val="Listenabsatz1"/>
              <w:numPr>
                <w:ilvl w:val="0"/>
                <w:numId w:val="11"/>
              </w:numPr>
              <w:spacing w:after="0"/>
              <w:ind w:left="360"/>
              <w:rPr>
                <w:rFonts w:ascii="Arial" w:hAnsi="Arial"/>
                <w:sz w:val="20"/>
                <w:lang w:val="en-GB"/>
              </w:rPr>
            </w:pPr>
            <w:r w:rsidRPr="007F1294">
              <w:rPr>
                <w:rFonts w:ascii="Arial" w:hAnsi="Arial"/>
                <w:sz w:val="20"/>
                <w:lang w:val="en-GB"/>
              </w:rPr>
              <w:t>Skills to practice argumentative discussions of relevant issues and to hold the opinion in a scientific manner</w:t>
            </w:r>
          </w:p>
        </w:tc>
      </w:tr>
      <w:tr w:rsidR="007B74C8" w:rsidRPr="007F1294" w:rsidTr="008C4046">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7B74C8">
            <w:pPr>
              <w:jc w:val="both"/>
              <w:rPr>
                <w:rFonts w:ascii="Arial" w:hAnsi="Arial"/>
                <w:sz w:val="20"/>
                <w:lang w:val="en-GB"/>
              </w:rPr>
            </w:pPr>
            <w:r w:rsidRPr="0090350E">
              <w:rPr>
                <w:rFonts w:ascii="Arial" w:hAnsi="Arial"/>
                <w:sz w:val="20"/>
                <w:lang w:val="en-GB"/>
              </w:rPr>
              <w:t>Contents/Topics</w:t>
            </w:r>
          </w:p>
        </w:tc>
        <w:tc>
          <w:tcPr>
            <w:tcW w:w="7176" w:type="dxa"/>
            <w:tcBorders>
              <w:top w:val="single" w:sz="6" w:space="0" w:color="auto"/>
              <w:left w:val="single" w:sz="6" w:space="0" w:color="auto"/>
              <w:bottom w:val="single" w:sz="6" w:space="0" w:color="auto"/>
              <w:right w:val="single" w:sz="6" w:space="0" w:color="auto"/>
            </w:tcBorders>
            <w:shd w:val="clear" w:color="auto" w:fill="FFFFFF"/>
          </w:tcPr>
          <w:p w:rsidR="007B74C8" w:rsidRPr="007F1294" w:rsidRDefault="007B74C8" w:rsidP="007B74C8">
            <w:pPr>
              <w:spacing w:line="240" w:lineRule="auto"/>
              <w:jc w:val="both"/>
              <w:rPr>
                <w:rFonts w:ascii="Arial" w:hAnsi="Arial"/>
                <w:sz w:val="20"/>
                <w:lang w:val="en-GB"/>
              </w:rPr>
            </w:pPr>
            <w:r w:rsidRPr="007F1294">
              <w:rPr>
                <w:rFonts w:ascii="Arial" w:hAnsi="Arial"/>
                <w:sz w:val="20"/>
                <w:lang w:val="en-GB"/>
              </w:rPr>
              <w:t>Only a fundamental involvement with sociological theories enables a serious study of sociology and a substantive use of sociological knowledge in a work-related context. This module mediates deepening knowledge about different movements, theories, models and approaches of sociology in historical and societal context. Furthermore the module themat</w:t>
            </w:r>
            <w:r>
              <w:rPr>
                <w:rFonts w:ascii="Arial" w:hAnsi="Arial"/>
                <w:sz w:val="20"/>
                <w:lang w:val="en-GB"/>
              </w:rPr>
              <w:t>ises</w:t>
            </w:r>
            <w:r w:rsidRPr="007F1294">
              <w:rPr>
                <w:rFonts w:ascii="Arial" w:hAnsi="Arial"/>
                <w:sz w:val="20"/>
                <w:lang w:val="en-GB"/>
              </w:rPr>
              <w:t xml:space="preserve"> </w:t>
            </w:r>
            <w:r>
              <w:rPr>
                <w:rFonts w:ascii="Arial" w:hAnsi="Arial"/>
                <w:sz w:val="20"/>
                <w:lang w:val="en-GB"/>
              </w:rPr>
              <w:t>certain sociological</w:t>
            </w:r>
            <w:r w:rsidRPr="007F1294">
              <w:rPr>
                <w:rFonts w:ascii="Arial" w:hAnsi="Arial"/>
                <w:sz w:val="20"/>
                <w:lang w:val="en-GB"/>
              </w:rPr>
              <w:t xml:space="preserve"> </w:t>
            </w:r>
            <w:r>
              <w:rPr>
                <w:rFonts w:ascii="Arial" w:hAnsi="Arial"/>
                <w:sz w:val="20"/>
                <w:lang w:val="en-GB"/>
              </w:rPr>
              <w:t>fields</w:t>
            </w:r>
            <w:r w:rsidRPr="007F1294">
              <w:rPr>
                <w:rFonts w:ascii="Arial" w:hAnsi="Arial"/>
                <w:sz w:val="20"/>
                <w:lang w:val="en-GB"/>
              </w:rPr>
              <w:t xml:space="preserve"> like education, family, gender, art, media, space, religion, science and technology.</w:t>
            </w:r>
          </w:p>
        </w:tc>
      </w:tr>
      <w:tr w:rsidR="007B74C8" w:rsidRPr="0090350E" w:rsidTr="008C4046">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7B74C8">
            <w:pPr>
              <w:jc w:val="both"/>
              <w:rPr>
                <w:rFonts w:ascii="Arial" w:hAnsi="Arial"/>
                <w:sz w:val="20"/>
                <w:lang w:val="en-GB"/>
              </w:rPr>
            </w:pPr>
            <w:r w:rsidRPr="0090350E">
              <w:rPr>
                <w:rFonts w:ascii="Arial" w:hAnsi="Arial"/>
                <w:sz w:val="20"/>
                <w:lang w:val="en-GB"/>
              </w:rPr>
              <w:t>Prerequisites</w:t>
            </w:r>
          </w:p>
        </w:tc>
        <w:tc>
          <w:tcPr>
            <w:tcW w:w="7176"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7B74C8">
            <w:pPr>
              <w:spacing w:line="240" w:lineRule="auto"/>
              <w:jc w:val="both"/>
              <w:rPr>
                <w:rFonts w:ascii="Arial" w:hAnsi="Arial"/>
                <w:sz w:val="20"/>
                <w:lang w:val="en-GB"/>
              </w:rPr>
            </w:pPr>
            <w:r w:rsidRPr="0090350E">
              <w:rPr>
                <w:rFonts w:ascii="Arial" w:hAnsi="Arial"/>
                <w:sz w:val="20"/>
                <w:lang w:val="en-GB"/>
              </w:rPr>
              <w:t>None</w:t>
            </w:r>
          </w:p>
        </w:tc>
      </w:tr>
      <w:tr w:rsidR="007B74C8" w:rsidRPr="0090350E" w:rsidTr="008C4046">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8C4046" w:rsidP="007B74C8">
            <w:pPr>
              <w:jc w:val="both"/>
              <w:rPr>
                <w:rFonts w:ascii="Arial" w:hAnsi="Arial"/>
                <w:sz w:val="20"/>
                <w:lang w:val="en-GB"/>
              </w:rPr>
            </w:pPr>
            <w:r>
              <w:rPr>
                <w:rFonts w:ascii="Arial" w:hAnsi="Arial"/>
                <w:sz w:val="20"/>
                <w:lang w:val="en-GB"/>
              </w:rPr>
              <w:t>Language of I</w:t>
            </w:r>
            <w:r w:rsidR="007B74C8" w:rsidRPr="0090350E">
              <w:rPr>
                <w:rFonts w:ascii="Arial" w:hAnsi="Arial"/>
                <w:sz w:val="20"/>
                <w:lang w:val="en-GB"/>
              </w:rPr>
              <w:t>nstruction</w:t>
            </w:r>
          </w:p>
        </w:tc>
        <w:tc>
          <w:tcPr>
            <w:tcW w:w="7176"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9A79C1" w:rsidP="007B74C8">
            <w:pPr>
              <w:spacing w:line="240" w:lineRule="auto"/>
              <w:jc w:val="both"/>
              <w:rPr>
                <w:rFonts w:ascii="Arial" w:hAnsi="Arial"/>
                <w:sz w:val="20"/>
                <w:lang w:val="en-GB"/>
              </w:rPr>
            </w:pPr>
            <w:r w:rsidRPr="00A16D60">
              <w:rPr>
                <w:rFonts w:ascii="Arial" w:hAnsi="Arial"/>
                <w:sz w:val="20"/>
                <w:highlight w:val="yellow"/>
                <w:lang w:val="en-GB"/>
              </w:rPr>
              <w:t>English</w:t>
            </w:r>
          </w:p>
          <w:p w:rsidR="007B74C8" w:rsidRPr="0090350E" w:rsidRDefault="007B74C8" w:rsidP="007B74C8">
            <w:pPr>
              <w:spacing w:line="240" w:lineRule="auto"/>
              <w:jc w:val="both"/>
              <w:rPr>
                <w:rFonts w:ascii="Arial" w:hAnsi="Arial"/>
                <w:sz w:val="20"/>
                <w:lang w:val="en-GB"/>
              </w:rPr>
            </w:pPr>
            <w:r w:rsidRPr="0090350E">
              <w:rPr>
                <w:rFonts w:ascii="Arial" w:hAnsi="Arial"/>
                <w:sz w:val="20"/>
                <w:lang w:val="en-GB"/>
              </w:rPr>
              <w:t xml:space="preserve"> </w:t>
            </w:r>
          </w:p>
        </w:tc>
      </w:tr>
      <w:tr w:rsidR="007B74C8" w:rsidRPr="0090350E" w:rsidTr="008C4046">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jc w:val="both"/>
              <w:rPr>
                <w:rFonts w:ascii="Arial" w:hAnsi="Arial"/>
                <w:sz w:val="20"/>
                <w:lang w:val="en-GB"/>
              </w:rPr>
            </w:pPr>
            <w:r>
              <w:rPr>
                <w:rFonts w:ascii="Arial" w:hAnsi="Arial"/>
                <w:sz w:val="20"/>
                <w:lang w:val="en-GB"/>
              </w:rPr>
              <w:t xml:space="preserve">Teaching </w:t>
            </w:r>
            <w:r w:rsidR="008C4046">
              <w:rPr>
                <w:rFonts w:ascii="Arial" w:hAnsi="Arial"/>
                <w:sz w:val="20"/>
                <w:lang w:val="en-GB"/>
              </w:rPr>
              <w:t>M</w:t>
            </w:r>
            <w:r>
              <w:rPr>
                <w:rFonts w:ascii="Arial" w:hAnsi="Arial"/>
                <w:sz w:val="20"/>
                <w:lang w:val="en-GB"/>
              </w:rPr>
              <w:t>ethods/C</w:t>
            </w:r>
            <w:r w:rsidRPr="0090350E">
              <w:rPr>
                <w:rFonts w:ascii="Arial" w:hAnsi="Arial"/>
                <w:sz w:val="20"/>
                <w:lang w:val="en-GB"/>
              </w:rPr>
              <w:t xml:space="preserve">ourse </w:t>
            </w:r>
            <w:r w:rsidR="008C4046">
              <w:rPr>
                <w:rFonts w:ascii="Arial" w:hAnsi="Arial"/>
                <w:sz w:val="20"/>
                <w:lang w:val="en-GB"/>
              </w:rPr>
              <w:t>T</w:t>
            </w:r>
            <w:r w:rsidRPr="0090350E">
              <w:rPr>
                <w:rFonts w:ascii="Arial" w:hAnsi="Arial"/>
                <w:sz w:val="20"/>
                <w:lang w:val="en-GB"/>
              </w:rPr>
              <w:t>ypes</w:t>
            </w:r>
          </w:p>
        </w:tc>
        <w:tc>
          <w:tcPr>
            <w:tcW w:w="7176"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361A1" w:rsidP="007361A1">
            <w:pPr>
              <w:spacing w:line="240" w:lineRule="auto"/>
              <w:jc w:val="both"/>
              <w:rPr>
                <w:rFonts w:ascii="Arial" w:hAnsi="Arial"/>
                <w:sz w:val="20"/>
                <w:lang w:val="en-GB"/>
              </w:rPr>
            </w:pPr>
            <w:r>
              <w:rPr>
                <w:rFonts w:ascii="Arial" w:hAnsi="Arial"/>
                <w:sz w:val="20"/>
                <w:lang w:val="en-GB"/>
              </w:rPr>
              <w:t>L</w:t>
            </w:r>
            <w:r w:rsidR="007B74C8" w:rsidRPr="007F1294">
              <w:rPr>
                <w:rFonts w:ascii="Arial" w:hAnsi="Arial"/>
                <w:sz w:val="20"/>
                <w:lang w:val="en-GB"/>
              </w:rPr>
              <w:t xml:space="preserve">ecture (2 </w:t>
            </w:r>
            <w:r>
              <w:rPr>
                <w:rFonts w:ascii="Arial" w:hAnsi="Arial"/>
                <w:sz w:val="20"/>
                <w:lang w:val="en-GB"/>
              </w:rPr>
              <w:t>SPW</w:t>
            </w:r>
            <w:r w:rsidR="007B74C8" w:rsidRPr="007F1294">
              <w:rPr>
                <w:rFonts w:ascii="Arial" w:hAnsi="Arial"/>
                <w:sz w:val="20"/>
                <w:lang w:val="en-GB"/>
              </w:rPr>
              <w:t xml:space="preserve">) or seminar (2 </w:t>
            </w:r>
            <w:r>
              <w:rPr>
                <w:rFonts w:ascii="Arial" w:hAnsi="Arial"/>
                <w:sz w:val="20"/>
                <w:lang w:val="en-GB"/>
              </w:rPr>
              <w:t>SPW</w:t>
            </w:r>
            <w:r w:rsidR="007B74C8" w:rsidRPr="007F1294">
              <w:rPr>
                <w:rFonts w:ascii="Arial" w:hAnsi="Arial"/>
                <w:sz w:val="20"/>
                <w:lang w:val="en-GB"/>
              </w:rPr>
              <w:t>)</w:t>
            </w:r>
          </w:p>
        </w:tc>
      </w:tr>
      <w:tr w:rsidR="007B74C8" w:rsidRPr="0090350E" w:rsidTr="008C4046">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jc w:val="both"/>
              <w:rPr>
                <w:rFonts w:ascii="Arial" w:hAnsi="Arial"/>
                <w:sz w:val="20"/>
                <w:lang w:val="en-GB"/>
              </w:rPr>
            </w:pPr>
            <w:r w:rsidRPr="0090350E">
              <w:rPr>
                <w:rFonts w:ascii="Arial" w:hAnsi="Arial"/>
                <w:sz w:val="20"/>
                <w:lang w:val="en-GB"/>
              </w:rPr>
              <w:t xml:space="preserve">ECTS </w:t>
            </w:r>
            <w:r w:rsidR="008C4046">
              <w:rPr>
                <w:rFonts w:ascii="Arial" w:hAnsi="Arial"/>
                <w:sz w:val="20"/>
                <w:lang w:val="en-GB"/>
              </w:rPr>
              <w:t>C</w:t>
            </w:r>
            <w:r w:rsidRPr="0090350E">
              <w:rPr>
                <w:rFonts w:ascii="Arial" w:hAnsi="Arial"/>
                <w:sz w:val="20"/>
                <w:lang w:val="en-GB"/>
              </w:rPr>
              <w:t>riteria</w:t>
            </w:r>
          </w:p>
        </w:tc>
        <w:tc>
          <w:tcPr>
            <w:tcW w:w="7176" w:type="dxa"/>
            <w:tcBorders>
              <w:top w:val="single" w:sz="6" w:space="0" w:color="auto"/>
              <w:left w:val="single" w:sz="6" w:space="0" w:color="auto"/>
              <w:bottom w:val="single" w:sz="6" w:space="0" w:color="auto"/>
              <w:right w:val="single" w:sz="6" w:space="0" w:color="auto"/>
            </w:tcBorders>
            <w:shd w:val="clear" w:color="auto" w:fill="FFFFFF"/>
          </w:tcPr>
          <w:p w:rsidR="007B74C8" w:rsidRPr="007F1294" w:rsidRDefault="007B74C8" w:rsidP="007B74C8">
            <w:pPr>
              <w:pStyle w:val="BodyText"/>
              <w:snapToGrid w:val="0"/>
              <w:spacing w:after="0" w:line="276" w:lineRule="auto"/>
              <w:rPr>
                <w:rFonts w:ascii="Arial" w:hAnsi="Arial"/>
                <w:sz w:val="20"/>
                <w:szCs w:val="22"/>
                <w:lang w:val="en-GB" w:eastAsia="en-US"/>
              </w:rPr>
            </w:pPr>
            <w:r w:rsidRPr="007F1294">
              <w:rPr>
                <w:rFonts w:ascii="Arial" w:hAnsi="Arial"/>
                <w:sz w:val="20"/>
                <w:szCs w:val="22"/>
                <w:lang w:val="en-GB" w:eastAsia="en-US"/>
              </w:rPr>
              <w:t>An assessment that has been graded as at least „sufficient“</w:t>
            </w:r>
            <w:r w:rsidR="007361A1">
              <w:rPr>
                <w:rFonts w:ascii="Arial" w:hAnsi="Arial"/>
                <w:sz w:val="20"/>
                <w:szCs w:val="22"/>
                <w:lang w:val="en-GB" w:eastAsia="en-US"/>
              </w:rPr>
              <w:t>:</w:t>
            </w:r>
          </w:p>
          <w:p w:rsidR="007B74C8" w:rsidRPr="007F1294" w:rsidRDefault="007361A1" w:rsidP="007361A1">
            <w:pPr>
              <w:spacing w:line="240" w:lineRule="auto"/>
              <w:jc w:val="both"/>
              <w:rPr>
                <w:rFonts w:ascii="Arial" w:hAnsi="Arial"/>
                <w:sz w:val="20"/>
                <w:lang w:val="en-GB"/>
              </w:rPr>
            </w:pPr>
            <w:r>
              <w:rPr>
                <w:rFonts w:ascii="Arial" w:hAnsi="Arial"/>
                <w:sz w:val="20"/>
                <w:lang w:val="en-GB"/>
              </w:rPr>
              <w:t>W</w:t>
            </w:r>
            <w:r w:rsidR="007B74C8" w:rsidRPr="007F1294">
              <w:rPr>
                <w:rFonts w:ascii="Arial" w:hAnsi="Arial"/>
                <w:sz w:val="20"/>
                <w:lang w:val="en-GB"/>
              </w:rPr>
              <w:t>ritten exam (</w:t>
            </w:r>
            <w:r>
              <w:rPr>
                <w:rFonts w:ascii="Arial" w:hAnsi="Arial"/>
                <w:sz w:val="20"/>
                <w:lang w:val="en-GB"/>
              </w:rPr>
              <w:t>90-120min</w:t>
            </w:r>
            <w:r w:rsidRPr="007F1294">
              <w:rPr>
                <w:rFonts w:ascii="Arial" w:hAnsi="Arial"/>
                <w:sz w:val="20"/>
                <w:lang w:val="en-GB"/>
              </w:rPr>
              <w:t>)</w:t>
            </w:r>
            <w:r w:rsidR="007B74C8" w:rsidRPr="007F1294">
              <w:rPr>
                <w:rFonts w:ascii="Arial" w:hAnsi="Arial"/>
                <w:sz w:val="20"/>
                <w:lang w:val="en-GB"/>
              </w:rPr>
              <w:t xml:space="preserve"> or oral exam </w:t>
            </w:r>
            <w:r>
              <w:rPr>
                <w:rFonts w:ascii="Arial" w:hAnsi="Arial"/>
                <w:sz w:val="20"/>
                <w:lang w:val="en-GB"/>
              </w:rPr>
              <w:t>(20min) or term paper</w:t>
            </w:r>
            <w:r w:rsidR="007B74C8">
              <w:rPr>
                <w:rFonts w:ascii="Arial" w:hAnsi="Arial"/>
                <w:sz w:val="20"/>
                <w:lang w:val="en-GB"/>
              </w:rPr>
              <w:t xml:space="preserve"> </w:t>
            </w:r>
            <w:r>
              <w:rPr>
                <w:rFonts w:ascii="Arial" w:hAnsi="Arial"/>
                <w:sz w:val="20"/>
                <w:lang w:val="en-GB"/>
              </w:rPr>
              <w:t>(</w:t>
            </w:r>
            <w:r w:rsidR="007B74C8">
              <w:rPr>
                <w:rFonts w:ascii="Arial" w:hAnsi="Arial"/>
                <w:sz w:val="20"/>
                <w:lang w:val="en-GB"/>
              </w:rPr>
              <w:t>a</w:t>
            </w:r>
            <w:r>
              <w:rPr>
                <w:rFonts w:ascii="Arial" w:hAnsi="Arial"/>
                <w:sz w:val="20"/>
                <w:lang w:val="en-GB"/>
              </w:rPr>
              <w:t>p</w:t>
            </w:r>
            <w:r w:rsidR="007B74C8">
              <w:rPr>
                <w:rFonts w:ascii="Arial" w:hAnsi="Arial"/>
                <w:sz w:val="20"/>
                <w:lang w:val="en-GB"/>
              </w:rPr>
              <w:t>prox. 3000 words</w:t>
            </w:r>
            <w:r>
              <w:rPr>
                <w:rFonts w:ascii="Arial" w:hAnsi="Arial"/>
                <w:sz w:val="20"/>
                <w:lang w:val="en-GB"/>
              </w:rPr>
              <w:t>)</w:t>
            </w:r>
          </w:p>
        </w:tc>
      </w:tr>
      <w:tr w:rsidR="007B74C8" w:rsidRPr="0090350E" w:rsidTr="008C4046">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jc w:val="both"/>
              <w:rPr>
                <w:rFonts w:ascii="Arial" w:hAnsi="Arial"/>
                <w:sz w:val="20"/>
                <w:lang w:val="en-GB"/>
              </w:rPr>
            </w:pPr>
            <w:r>
              <w:rPr>
                <w:rFonts w:ascii="Arial" w:hAnsi="Arial"/>
                <w:sz w:val="20"/>
                <w:lang w:val="en-GB"/>
              </w:rPr>
              <w:t xml:space="preserve">Distribution of </w:t>
            </w:r>
            <w:r w:rsidR="008C4046">
              <w:rPr>
                <w:rFonts w:ascii="Arial" w:hAnsi="Arial"/>
                <w:sz w:val="20"/>
                <w:lang w:val="en-GB"/>
              </w:rPr>
              <w:t>S</w:t>
            </w:r>
            <w:r>
              <w:rPr>
                <w:rFonts w:ascii="Arial" w:hAnsi="Arial"/>
                <w:sz w:val="20"/>
                <w:lang w:val="en-GB"/>
              </w:rPr>
              <w:t>tudent</w:t>
            </w:r>
            <w:r w:rsidR="008C4046">
              <w:rPr>
                <w:rFonts w:ascii="Arial" w:hAnsi="Arial"/>
                <w:sz w:val="20"/>
                <w:lang w:val="en-GB"/>
              </w:rPr>
              <w:t xml:space="preserve"> W</w:t>
            </w:r>
            <w:r w:rsidRPr="0090350E">
              <w:rPr>
                <w:rFonts w:ascii="Arial" w:hAnsi="Arial"/>
                <w:sz w:val="20"/>
                <w:lang w:val="en-GB"/>
              </w:rPr>
              <w:t>orkload</w:t>
            </w:r>
          </w:p>
        </w:tc>
        <w:tc>
          <w:tcPr>
            <w:tcW w:w="7176" w:type="dxa"/>
            <w:tcBorders>
              <w:top w:val="single" w:sz="6" w:space="0" w:color="auto"/>
              <w:left w:val="single" w:sz="6" w:space="0" w:color="auto"/>
              <w:bottom w:val="single" w:sz="6" w:space="0" w:color="auto"/>
              <w:right w:val="single" w:sz="6" w:space="0" w:color="auto"/>
            </w:tcBorders>
            <w:shd w:val="clear" w:color="auto" w:fill="FFFFFF"/>
          </w:tcPr>
          <w:p w:rsidR="007B74C8" w:rsidRPr="007F1294" w:rsidRDefault="007B74C8" w:rsidP="007B74C8">
            <w:pPr>
              <w:spacing w:line="240" w:lineRule="auto"/>
              <w:rPr>
                <w:rFonts w:ascii="Arial" w:hAnsi="Arial"/>
                <w:sz w:val="20"/>
                <w:lang w:val="en-GB"/>
              </w:rPr>
            </w:pPr>
            <w:r>
              <w:rPr>
                <w:rFonts w:ascii="Arial" w:hAnsi="Arial"/>
                <w:sz w:val="20"/>
                <w:lang w:val="en-GB"/>
              </w:rPr>
              <w:t>The module workload is 150</w:t>
            </w:r>
            <w:r w:rsidR="007361A1">
              <w:rPr>
                <w:rFonts w:ascii="Arial" w:hAnsi="Arial"/>
                <w:sz w:val="20"/>
                <w:lang w:val="en-GB"/>
              </w:rPr>
              <w:t>h; 1</w:t>
            </w:r>
            <w:r w:rsidRPr="007F1294">
              <w:rPr>
                <w:rFonts w:ascii="Arial" w:hAnsi="Arial"/>
                <w:sz w:val="20"/>
                <w:lang w:val="en-GB"/>
              </w:rPr>
              <w:t xml:space="preserve"> </w:t>
            </w:r>
            <w:r>
              <w:rPr>
                <w:rFonts w:ascii="Arial" w:hAnsi="Arial"/>
                <w:sz w:val="20"/>
                <w:lang w:val="en-GB"/>
              </w:rPr>
              <w:t>CP</w:t>
            </w:r>
            <w:r w:rsidRPr="007F1294">
              <w:rPr>
                <w:rFonts w:ascii="Arial" w:hAnsi="Arial"/>
                <w:sz w:val="20"/>
                <w:lang w:val="en-GB"/>
              </w:rPr>
              <w:t xml:space="preserve"> represents 30</w:t>
            </w:r>
            <w:r w:rsidR="007361A1">
              <w:rPr>
                <w:rFonts w:ascii="Arial" w:hAnsi="Arial"/>
                <w:sz w:val="20"/>
                <w:lang w:val="en-GB"/>
              </w:rPr>
              <w:t>h</w:t>
            </w:r>
          </w:p>
          <w:p w:rsidR="007B74C8" w:rsidRPr="007F1294" w:rsidRDefault="007B74C8" w:rsidP="007B74C8">
            <w:pPr>
              <w:spacing w:line="240" w:lineRule="auto"/>
              <w:rPr>
                <w:rFonts w:ascii="Arial" w:hAnsi="Arial"/>
                <w:sz w:val="20"/>
                <w:lang w:val="en-GB"/>
              </w:rPr>
            </w:pPr>
            <w:r w:rsidRPr="007F1294">
              <w:rPr>
                <w:rFonts w:ascii="Arial" w:hAnsi="Arial"/>
                <w:sz w:val="20"/>
                <w:lang w:val="en-GB"/>
              </w:rPr>
              <w:t>- Frequent and active participation</w:t>
            </w:r>
            <w:r>
              <w:rPr>
                <w:rFonts w:ascii="Arial" w:hAnsi="Arial"/>
                <w:sz w:val="20"/>
                <w:lang w:val="en-GB"/>
              </w:rPr>
              <w:t xml:space="preserve"> in the lecture resp. seminar (1</w:t>
            </w:r>
            <w:r w:rsidRPr="007F1294">
              <w:rPr>
                <w:rFonts w:ascii="Arial" w:hAnsi="Arial"/>
                <w:sz w:val="20"/>
                <w:lang w:val="en-GB"/>
              </w:rPr>
              <w:t xml:space="preserve"> </w:t>
            </w:r>
            <w:r>
              <w:rPr>
                <w:rFonts w:ascii="Arial" w:hAnsi="Arial"/>
                <w:sz w:val="20"/>
                <w:lang w:val="en-GB"/>
              </w:rPr>
              <w:t>CP)</w:t>
            </w:r>
          </w:p>
          <w:p w:rsidR="007B74C8" w:rsidRPr="007F1294" w:rsidRDefault="007B74C8" w:rsidP="007B74C8">
            <w:pPr>
              <w:autoSpaceDE w:val="0"/>
              <w:autoSpaceDN w:val="0"/>
              <w:adjustRightInd w:val="0"/>
              <w:spacing w:line="240" w:lineRule="auto"/>
              <w:rPr>
                <w:rFonts w:ascii="Arial" w:hAnsi="Arial"/>
                <w:sz w:val="20"/>
                <w:lang w:val="en-GB"/>
              </w:rPr>
            </w:pPr>
            <w:r w:rsidRPr="007F1294">
              <w:rPr>
                <w:rFonts w:ascii="Arial" w:hAnsi="Arial"/>
                <w:sz w:val="20"/>
                <w:lang w:val="en-GB"/>
              </w:rPr>
              <w:t xml:space="preserve">- </w:t>
            </w:r>
            <w:r>
              <w:rPr>
                <w:rFonts w:ascii="Arial" w:hAnsi="Arial"/>
                <w:sz w:val="20"/>
                <w:lang w:val="en-GB"/>
              </w:rPr>
              <w:t>Directed and independent learning (3</w:t>
            </w:r>
            <w:r w:rsidRPr="007F1294">
              <w:rPr>
                <w:rFonts w:ascii="Arial" w:hAnsi="Arial"/>
                <w:sz w:val="20"/>
                <w:lang w:val="en-GB"/>
              </w:rPr>
              <w:t xml:space="preserve"> </w:t>
            </w:r>
            <w:r>
              <w:rPr>
                <w:rFonts w:ascii="Arial" w:hAnsi="Arial"/>
                <w:sz w:val="20"/>
                <w:lang w:val="en-GB"/>
              </w:rPr>
              <w:t>CP</w:t>
            </w:r>
            <w:r w:rsidRPr="007F1294">
              <w:rPr>
                <w:rFonts w:ascii="Arial" w:hAnsi="Arial"/>
                <w:sz w:val="20"/>
                <w:lang w:val="en-GB"/>
              </w:rPr>
              <w:t>)</w:t>
            </w:r>
          </w:p>
          <w:p w:rsidR="007B74C8" w:rsidRPr="007F1294" w:rsidRDefault="007B74C8" w:rsidP="007B74C8">
            <w:pPr>
              <w:pStyle w:val="Listenabsatz1"/>
              <w:autoSpaceDE w:val="0"/>
              <w:autoSpaceDN w:val="0"/>
              <w:adjustRightInd w:val="0"/>
              <w:spacing w:after="0" w:line="240" w:lineRule="auto"/>
              <w:ind w:left="0"/>
              <w:rPr>
                <w:rFonts w:ascii="Arial" w:hAnsi="Arial"/>
                <w:sz w:val="20"/>
                <w:lang w:val="en-GB"/>
              </w:rPr>
            </w:pPr>
            <w:r w:rsidRPr="007F1294">
              <w:rPr>
                <w:rFonts w:ascii="Arial" w:hAnsi="Arial"/>
                <w:sz w:val="20"/>
                <w:lang w:val="en-GB"/>
              </w:rPr>
              <w:t xml:space="preserve">- </w:t>
            </w:r>
            <w:r>
              <w:rPr>
                <w:rFonts w:ascii="Arial" w:hAnsi="Arial"/>
                <w:sz w:val="20"/>
                <w:lang w:val="en-GB"/>
              </w:rPr>
              <w:t>Preparation of the assessment (1 CP)</w:t>
            </w:r>
          </w:p>
          <w:p w:rsidR="007B74C8" w:rsidRPr="0090350E" w:rsidRDefault="007B74C8" w:rsidP="007361A1">
            <w:pPr>
              <w:spacing w:line="240" w:lineRule="auto"/>
              <w:jc w:val="both"/>
              <w:rPr>
                <w:rFonts w:ascii="Arial" w:hAnsi="Arial"/>
                <w:sz w:val="20"/>
                <w:lang w:val="en-GB"/>
              </w:rPr>
            </w:pPr>
            <w:r w:rsidRPr="007F1294">
              <w:rPr>
                <w:rFonts w:ascii="Arial" w:hAnsi="Arial"/>
                <w:sz w:val="20"/>
                <w:lang w:val="en-GB"/>
              </w:rPr>
              <w:t xml:space="preserve">Total = 5 </w:t>
            </w:r>
            <w:r>
              <w:rPr>
                <w:rFonts w:ascii="Arial" w:hAnsi="Arial"/>
                <w:sz w:val="20"/>
                <w:lang w:val="en-GB"/>
              </w:rPr>
              <w:t>CP</w:t>
            </w:r>
          </w:p>
        </w:tc>
      </w:tr>
      <w:tr w:rsidR="007B74C8" w:rsidRPr="0090350E" w:rsidTr="008C4046">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jc w:val="both"/>
              <w:rPr>
                <w:rFonts w:ascii="Arial" w:hAnsi="Arial"/>
                <w:sz w:val="20"/>
                <w:lang w:val="en-GB"/>
              </w:rPr>
            </w:pPr>
            <w:r w:rsidRPr="0090350E">
              <w:rPr>
                <w:rFonts w:ascii="Arial" w:hAnsi="Arial"/>
                <w:sz w:val="20"/>
                <w:lang w:val="en-GB"/>
              </w:rPr>
              <w:t xml:space="preserve">Module </w:t>
            </w:r>
            <w:r w:rsidR="008C4046">
              <w:rPr>
                <w:rFonts w:ascii="Arial" w:hAnsi="Arial"/>
                <w:sz w:val="20"/>
                <w:lang w:val="en-GB"/>
              </w:rPr>
              <w:t>G</w:t>
            </w:r>
            <w:r w:rsidRPr="0090350E">
              <w:rPr>
                <w:rFonts w:ascii="Arial" w:hAnsi="Arial"/>
                <w:sz w:val="20"/>
                <w:lang w:val="en-GB"/>
              </w:rPr>
              <w:t>rade</w:t>
            </w:r>
          </w:p>
        </w:tc>
        <w:tc>
          <w:tcPr>
            <w:tcW w:w="7176"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7B74C8">
            <w:pPr>
              <w:spacing w:line="240" w:lineRule="auto"/>
              <w:jc w:val="both"/>
              <w:rPr>
                <w:rFonts w:ascii="Arial" w:hAnsi="Arial"/>
                <w:sz w:val="20"/>
                <w:lang w:val="en-GB"/>
              </w:rPr>
            </w:pPr>
            <w:r w:rsidRPr="0090350E">
              <w:rPr>
                <w:rFonts w:ascii="Arial" w:hAnsi="Arial"/>
                <w:sz w:val="20"/>
                <w:lang w:val="en-GB"/>
              </w:rPr>
              <w:t>On the basis of the</w:t>
            </w:r>
            <w:r>
              <w:rPr>
                <w:rFonts w:ascii="Arial" w:hAnsi="Arial"/>
                <w:sz w:val="20"/>
                <w:lang w:val="en-GB"/>
              </w:rPr>
              <w:t xml:space="preserve"> aforementioned assessment only</w:t>
            </w:r>
          </w:p>
        </w:tc>
      </w:tr>
      <w:tr w:rsidR="007B74C8" w:rsidRPr="0090350E" w:rsidTr="008C4046">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jc w:val="both"/>
              <w:rPr>
                <w:rFonts w:ascii="Arial" w:hAnsi="Arial"/>
                <w:sz w:val="20"/>
                <w:lang w:val="en-GB"/>
              </w:rPr>
            </w:pPr>
            <w:r w:rsidRPr="0090350E">
              <w:rPr>
                <w:rFonts w:ascii="Arial" w:hAnsi="Arial"/>
                <w:sz w:val="20"/>
                <w:lang w:val="en-GB"/>
              </w:rPr>
              <w:t xml:space="preserve">Applicability to </w:t>
            </w:r>
            <w:r w:rsidR="008C4046">
              <w:rPr>
                <w:rFonts w:ascii="Arial" w:hAnsi="Arial"/>
                <w:sz w:val="20"/>
                <w:lang w:val="en-GB"/>
              </w:rPr>
              <w:t>O</w:t>
            </w:r>
            <w:r w:rsidRPr="0090350E">
              <w:rPr>
                <w:rFonts w:ascii="Arial" w:hAnsi="Arial"/>
                <w:sz w:val="20"/>
                <w:lang w:val="en-GB"/>
              </w:rPr>
              <w:t xml:space="preserve">ther </w:t>
            </w:r>
            <w:r w:rsidR="008C4046">
              <w:rPr>
                <w:rFonts w:ascii="Arial" w:hAnsi="Arial"/>
                <w:sz w:val="20"/>
                <w:lang w:val="en-GB"/>
              </w:rPr>
              <w:t>D</w:t>
            </w:r>
            <w:r w:rsidRPr="0090350E">
              <w:rPr>
                <w:rFonts w:ascii="Arial" w:hAnsi="Arial"/>
                <w:sz w:val="20"/>
                <w:lang w:val="en-GB"/>
              </w:rPr>
              <w:t xml:space="preserve">egree </w:t>
            </w:r>
            <w:r w:rsidR="008C4046">
              <w:rPr>
                <w:rFonts w:ascii="Arial" w:hAnsi="Arial"/>
                <w:sz w:val="20"/>
                <w:lang w:val="en-GB"/>
              </w:rPr>
              <w:t>Programmes</w:t>
            </w:r>
          </w:p>
        </w:tc>
        <w:tc>
          <w:tcPr>
            <w:tcW w:w="7176" w:type="dxa"/>
            <w:tcBorders>
              <w:top w:val="single" w:sz="6" w:space="0" w:color="auto"/>
              <w:left w:val="single" w:sz="6" w:space="0" w:color="auto"/>
              <w:bottom w:val="single" w:sz="6" w:space="0" w:color="auto"/>
              <w:right w:val="single" w:sz="6" w:space="0" w:color="auto"/>
            </w:tcBorders>
            <w:shd w:val="clear" w:color="auto" w:fill="FFFFFF"/>
          </w:tcPr>
          <w:p w:rsidR="007B74C8" w:rsidRPr="007F1294" w:rsidRDefault="007B74C8" w:rsidP="007B74C8">
            <w:pPr>
              <w:shd w:val="clear" w:color="auto" w:fill="FFFFFF"/>
              <w:rPr>
                <w:rFonts w:ascii="Arial" w:hAnsi="Arial"/>
                <w:sz w:val="20"/>
                <w:lang w:val="en-GB"/>
              </w:rPr>
            </w:pPr>
            <w:r w:rsidRPr="007F1294">
              <w:rPr>
                <w:rFonts w:ascii="Arial" w:hAnsi="Arial"/>
                <w:sz w:val="20"/>
                <w:lang w:val="en-GB"/>
              </w:rPr>
              <w:t>This module is also offered to the following programmes (as compulsory or as restricted option):</w:t>
            </w:r>
          </w:p>
          <w:p w:rsidR="007B74C8" w:rsidRPr="007F1294" w:rsidRDefault="007B74C8" w:rsidP="003269E3">
            <w:pPr>
              <w:numPr>
                <w:ilvl w:val="0"/>
                <w:numId w:val="1"/>
              </w:numPr>
              <w:shd w:val="clear" w:color="auto" w:fill="FFFFFF"/>
              <w:ind w:left="357" w:hanging="357"/>
              <w:rPr>
                <w:rFonts w:ascii="Arial" w:hAnsi="Arial"/>
                <w:sz w:val="20"/>
                <w:lang w:val="en-GB"/>
              </w:rPr>
            </w:pPr>
            <w:r w:rsidRPr="007F1294">
              <w:rPr>
                <w:rFonts w:ascii="Arial" w:hAnsi="Arial"/>
                <w:sz w:val="20"/>
                <w:lang w:val="en-GB"/>
              </w:rPr>
              <w:t>BA Politik und Gesellschaft</w:t>
            </w:r>
          </w:p>
          <w:p w:rsidR="007B74C8" w:rsidRPr="007F1294" w:rsidRDefault="007B74C8" w:rsidP="003269E3">
            <w:pPr>
              <w:numPr>
                <w:ilvl w:val="0"/>
                <w:numId w:val="1"/>
              </w:numPr>
              <w:shd w:val="clear" w:color="auto" w:fill="FFFFFF"/>
              <w:ind w:left="357" w:hanging="357"/>
              <w:rPr>
                <w:rFonts w:ascii="Arial" w:hAnsi="Arial"/>
                <w:sz w:val="20"/>
                <w:lang w:val="en-GB"/>
              </w:rPr>
            </w:pPr>
            <w:r w:rsidRPr="007F1294">
              <w:rPr>
                <w:rFonts w:ascii="Arial" w:hAnsi="Arial"/>
                <w:sz w:val="20"/>
                <w:lang w:val="en-GB"/>
              </w:rPr>
              <w:t>Deutsch-Französischer Studiengang Politikwissenschaft</w:t>
            </w:r>
          </w:p>
          <w:p w:rsidR="007B74C8" w:rsidRPr="007F1294" w:rsidRDefault="007B74C8" w:rsidP="003269E3">
            <w:pPr>
              <w:numPr>
                <w:ilvl w:val="0"/>
                <w:numId w:val="1"/>
              </w:numPr>
              <w:shd w:val="clear" w:color="auto" w:fill="FFFFFF"/>
              <w:ind w:left="357" w:hanging="357"/>
              <w:rPr>
                <w:rFonts w:ascii="Arial" w:hAnsi="Arial"/>
                <w:sz w:val="20"/>
                <w:lang w:val="en-GB"/>
              </w:rPr>
            </w:pPr>
            <w:r w:rsidRPr="007F1294">
              <w:rPr>
                <w:rFonts w:ascii="Arial" w:hAnsi="Arial"/>
                <w:sz w:val="20"/>
                <w:lang w:val="en-GB"/>
              </w:rPr>
              <w:t>Lehramt Sozialkunde</w:t>
            </w:r>
          </w:p>
          <w:p w:rsidR="007B74C8" w:rsidRPr="007F1294" w:rsidRDefault="007B74C8" w:rsidP="003269E3">
            <w:pPr>
              <w:numPr>
                <w:ilvl w:val="0"/>
                <w:numId w:val="1"/>
              </w:numPr>
              <w:shd w:val="clear" w:color="auto" w:fill="FFFFFF"/>
              <w:ind w:left="357" w:hanging="357"/>
              <w:rPr>
                <w:rFonts w:ascii="Arial" w:hAnsi="Arial"/>
                <w:sz w:val="20"/>
                <w:lang w:val="en-GB"/>
              </w:rPr>
            </w:pPr>
            <w:r w:rsidRPr="007F1294">
              <w:rPr>
                <w:rFonts w:ascii="Arial" w:hAnsi="Arial"/>
                <w:sz w:val="20"/>
                <w:lang w:val="en-GB"/>
              </w:rPr>
              <w:t>Interdisziplinärer BA der KU</w:t>
            </w:r>
          </w:p>
        </w:tc>
      </w:tr>
      <w:tr w:rsidR="007B74C8" w:rsidRPr="0090350E" w:rsidTr="008C4046">
        <w:trPr>
          <w:trHeight w:val="347"/>
        </w:trPr>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jc w:val="both"/>
              <w:rPr>
                <w:rFonts w:ascii="Arial" w:hAnsi="Arial"/>
                <w:sz w:val="20"/>
                <w:lang w:val="en-GB"/>
              </w:rPr>
            </w:pPr>
            <w:r w:rsidRPr="0090350E">
              <w:rPr>
                <w:rFonts w:ascii="Arial" w:hAnsi="Arial"/>
                <w:sz w:val="20"/>
                <w:lang w:val="en-GB"/>
              </w:rPr>
              <w:t xml:space="preserve">Course </w:t>
            </w:r>
            <w:r w:rsidR="008C4046">
              <w:rPr>
                <w:rFonts w:ascii="Arial" w:hAnsi="Arial"/>
                <w:sz w:val="20"/>
                <w:lang w:val="en-GB"/>
              </w:rPr>
              <w:t>R</w:t>
            </w:r>
            <w:r w:rsidRPr="0090350E">
              <w:rPr>
                <w:rFonts w:ascii="Arial" w:hAnsi="Arial"/>
                <w:sz w:val="20"/>
                <w:lang w:val="en-GB"/>
              </w:rPr>
              <w:t>otation</w:t>
            </w:r>
          </w:p>
        </w:tc>
        <w:tc>
          <w:tcPr>
            <w:tcW w:w="7176" w:type="dxa"/>
            <w:tcBorders>
              <w:top w:val="single" w:sz="6" w:space="0" w:color="auto"/>
              <w:left w:val="single" w:sz="6" w:space="0" w:color="auto"/>
              <w:bottom w:val="single" w:sz="6" w:space="0" w:color="auto"/>
              <w:right w:val="single" w:sz="6" w:space="0" w:color="auto"/>
            </w:tcBorders>
            <w:shd w:val="clear" w:color="auto" w:fill="FFFFFF"/>
          </w:tcPr>
          <w:p w:rsidR="007B74C8" w:rsidRPr="00A16D60" w:rsidRDefault="007B74C8" w:rsidP="007B74C8">
            <w:pPr>
              <w:spacing w:line="240" w:lineRule="auto"/>
              <w:jc w:val="both"/>
              <w:rPr>
                <w:rFonts w:ascii="Arial" w:hAnsi="Arial"/>
                <w:sz w:val="20"/>
                <w:highlight w:val="yellow"/>
                <w:lang w:val="en-GB"/>
              </w:rPr>
            </w:pPr>
            <w:r w:rsidRPr="00A16D60">
              <w:rPr>
                <w:rFonts w:ascii="Arial" w:hAnsi="Arial"/>
                <w:sz w:val="20"/>
                <w:highlight w:val="yellow"/>
                <w:lang w:val="en-GB"/>
              </w:rPr>
              <w:t>Winter</w:t>
            </w:r>
            <w:r w:rsidR="000653B9" w:rsidRPr="00A16D60">
              <w:rPr>
                <w:rFonts w:ascii="Arial" w:hAnsi="Arial"/>
                <w:sz w:val="20"/>
                <w:highlight w:val="yellow"/>
                <w:lang w:val="en-GB"/>
              </w:rPr>
              <w:t xml:space="preserve"> </w:t>
            </w:r>
            <w:r w:rsidRPr="00A16D60">
              <w:rPr>
                <w:rFonts w:ascii="Arial" w:hAnsi="Arial"/>
                <w:sz w:val="20"/>
                <w:highlight w:val="yellow"/>
                <w:lang w:val="en-GB"/>
              </w:rPr>
              <w:t>semester</w:t>
            </w:r>
          </w:p>
        </w:tc>
      </w:tr>
      <w:tr w:rsidR="007B74C8" w:rsidRPr="0090350E" w:rsidTr="008C4046">
        <w:trPr>
          <w:trHeight w:val="516"/>
        </w:trPr>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jc w:val="both"/>
              <w:rPr>
                <w:rFonts w:ascii="Arial" w:hAnsi="Arial"/>
                <w:sz w:val="20"/>
                <w:lang w:val="en-GB"/>
              </w:rPr>
            </w:pPr>
            <w:r w:rsidRPr="0090350E">
              <w:rPr>
                <w:rFonts w:ascii="Arial" w:hAnsi="Arial"/>
                <w:sz w:val="20"/>
                <w:lang w:val="en-GB"/>
              </w:rPr>
              <w:t xml:space="preserve">Departments </w:t>
            </w:r>
            <w:r w:rsidR="008C4046">
              <w:rPr>
                <w:rFonts w:ascii="Arial" w:hAnsi="Arial"/>
                <w:sz w:val="20"/>
                <w:lang w:val="en-GB"/>
              </w:rPr>
              <w:t>I</w:t>
            </w:r>
            <w:r w:rsidRPr="0090350E">
              <w:rPr>
                <w:rFonts w:ascii="Arial" w:hAnsi="Arial"/>
                <w:sz w:val="20"/>
                <w:lang w:val="en-GB"/>
              </w:rPr>
              <w:t>nvolved</w:t>
            </w:r>
          </w:p>
        </w:tc>
        <w:tc>
          <w:tcPr>
            <w:tcW w:w="7176"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7B74C8">
            <w:pPr>
              <w:spacing w:line="240" w:lineRule="auto"/>
              <w:jc w:val="both"/>
              <w:rPr>
                <w:rFonts w:ascii="Arial" w:hAnsi="Arial"/>
                <w:sz w:val="20"/>
                <w:lang w:val="en-GB"/>
              </w:rPr>
            </w:pPr>
            <w:r w:rsidRPr="0090350E">
              <w:rPr>
                <w:rFonts w:ascii="Arial" w:hAnsi="Arial"/>
                <w:sz w:val="20"/>
                <w:lang w:val="en-GB"/>
              </w:rPr>
              <w:t>Chair of General Sociology and Sociological Theory</w:t>
            </w:r>
          </w:p>
        </w:tc>
      </w:tr>
    </w:tbl>
    <w:p w:rsidR="00203FD7" w:rsidRPr="007B74C8" w:rsidRDefault="00203FD7" w:rsidP="00211665">
      <w:r w:rsidRPr="007B74C8">
        <w:br w:type="page"/>
      </w:r>
    </w:p>
    <w:tbl>
      <w:tblPr>
        <w:tblpPr w:leftFromText="141" w:rightFromText="141" w:vertAnchor="text" w:horzAnchor="margin" w:tblpY="265"/>
        <w:tblW w:w="5551" w:type="pct"/>
        <w:tblLayout w:type="fixed"/>
        <w:tblCellMar>
          <w:left w:w="40" w:type="dxa"/>
          <w:right w:w="40" w:type="dxa"/>
        </w:tblCellMar>
        <w:tblLook w:val="0000" w:firstRow="0" w:lastRow="0" w:firstColumn="0" w:lastColumn="0" w:noHBand="0" w:noVBand="0"/>
      </w:tblPr>
      <w:tblGrid>
        <w:gridCol w:w="3213"/>
        <w:gridCol w:w="7316"/>
      </w:tblGrid>
      <w:tr w:rsidR="007B74C8" w:rsidRPr="0090350E" w:rsidTr="008C4046">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jc w:val="both"/>
              <w:rPr>
                <w:rFonts w:ascii="Arial" w:hAnsi="Arial"/>
                <w:sz w:val="20"/>
                <w:lang w:val="en-GB"/>
              </w:rPr>
            </w:pPr>
            <w:r w:rsidRPr="0090350E">
              <w:rPr>
                <w:rFonts w:ascii="Arial" w:hAnsi="Arial"/>
                <w:sz w:val="20"/>
                <w:lang w:val="en-GB"/>
              </w:rPr>
              <w:lastRenderedPageBreak/>
              <w:t xml:space="preserve">Module </w:t>
            </w:r>
            <w:r w:rsidR="008C4046">
              <w:rPr>
                <w:rFonts w:ascii="Arial" w:hAnsi="Arial"/>
                <w:sz w:val="20"/>
                <w:lang w:val="en-GB"/>
              </w:rPr>
              <w:t>T</w:t>
            </w:r>
            <w:r w:rsidRPr="0090350E">
              <w:rPr>
                <w:rFonts w:ascii="Arial" w:hAnsi="Arial"/>
                <w:sz w:val="20"/>
                <w:lang w:val="en-GB"/>
              </w:rPr>
              <w:t>itle</w:t>
            </w:r>
          </w:p>
        </w:tc>
        <w:tc>
          <w:tcPr>
            <w:tcW w:w="7316"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9E119C" w:rsidP="009E119C">
            <w:pPr>
              <w:pStyle w:val="Heading2"/>
              <w:rPr>
                <w:lang w:val="en-GB"/>
              </w:rPr>
            </w:pPr>
            <w:bookmarkStart w:id="10" w:name="_Toc479172338"/>
            <w:r>
              <w:rPr>
                <w:lang w:val="en-GB"/>
              </w:rPr>
              <w:t>Key A</w:t>
            </w:r>
            <w:r w:rsidR="007B74C8">
              <w:rPr>
                <w:lang w:val="en-GB"/>
              </w:rPr>
              <w:t xml:space="preserve">spects of </w:t>
            </w:r>
            <w:r>
              <w:rPr>
                <w:lang w:val="en-GB"/>
              </w:rPr>
              <w:t>S</w:t>
            </w:r>
            <w:r w:rsidR="007B74C8">
              <w:rPr>
                <w:lang w:val="en-GB"/>
              </w:rPr>
              <w:t xml:space="preserve">ociological </w:t>
            </w:r>
            <w:r>
              <w:rPr>
                <w:lang w:val="en-GB"/>
              </w:rPr>
              <w:t>T</w:t>
            </w:r>
            <w:r w:rsidR="007B74C8">
              <w:rPr>
                <w:lang w:val="en-GB"/>
              </w:rPr>
              <w:t>heory (10</w:t>
            </w:r>
            <w:r w:rsidR="007B74C8" w:rsidRPr="007F1294">
              <w:rPr>
                <w:lang w:val="en-GB"/>
              </w:rPr>
              <w:t xml:space="preserve"> CP)</w:t>
            </w:r>
            <w:bookmarkEnd w:id="10"/>
          </w:p>
        </w:tc>
      </w:tr>
      <w:tr w:rsidR="007B74C8" w:rsidRPr="0090350E" w:rsidTr="008C4046">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7B74C8">
            <w:pPr>
              <w:jc w:val="both"/>
              <w:rPr>
                <w:rFonts w:ascii="Arial" w:hAnsi="Arial"/>
                <w:sz w:val="20"/>
                <w:lang w:val="en-GB"/>
              </w:rPr>
            </w:pPr>
            <w:r>
              <w:rPr>
                <w:rFonts w:ascii="Arial" w:hAnsi="Arial"/>
                <w:sz w:val="20"/>
                <w:lang w:val="en-GB"/>
              </w:rPr>
              <w:t xml:space="preserve">Level of </w:t>
            </w:r>
            <w:r w:rsidR="008C4046">
              <w:rPr>
                <w:rFonts w:ascii="Arial" w:hAnsi="Arial"/>
                <w:sz w:val="20"/>
                <w:lang w:val="en-GB"/>
              </w:rPr>
              <w:t>Q</w:t>
            </w:r>
            <w:r w:rsidRPr="0090350E">
              <w:rPr>
                <w:rFonts w:ascii="Arial" w:hAnsi="Arial"/>
                <w:sz w:val="20"/>
                <w:lang w:val="en-GB"/>
              </w:rPr>
              <w:t>ualification</w:t>
            </w:r>
            <w:r w:rsidR="008C4046">
              <w:rPr>
                <w:rFonts w:ascii="Arial" w:hAnsi="Arial"/>
                <w:sz w:val="20"/>
                <w:lang w:val="en-GB"/>
              </w:rPr>
              <w:t>/</w:t>
            </w:r>
          </w:p>
          <w:p w:rsidR="007B74C8" w:rsidRPr="0090350E" w:rsidRDefault="007B74C8" w:rsidP="008C4046">
            <w:pPr>
              <w:jc w:val="both"/>
              <w:rPr>
                <w:rFonts w:ascii="Arial" w:hAnsi="Arial"/>
                <w:sz w:val="20"/>
                <w:lang w:val="en-GB"/>
              </w:rPr>
            </w:pPr>
            <w:r w:rsidRPr="0090350E">
              <w:rPr>
                <w:rFonts w:ascii="Arial" w:hAnsi="Arial"/>
                <w:sz w:val="20"/>
                <w:lang w:val="en-GB"/>
              </w:rPr>
              <w:t xml:space="preserve">Degree Programme </w:t>
            </w:r>
            <w:r w:rsidR="008C4046">
              <w:rPr>
                <w:rFonts w:ascii="Arial" w:hAnsi="Arial"/>
                <w:sz w:val="20"/>
                <w:lang w:val="en-GB"/>
              </w:rPr>
              <w:t>Hosting the Module</w:t>
            </w:r>
          </w:p>
        </w:tc>
        <w:tc>
          <w:tcPr>
            <w:tcW w:w="7316"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7B74C8">
            <w:pPr>
              <w:spacing w:line="240" w:lineRule="auto"/>
              <w:jc w:val="both"/>
              <w:rPr>
                <w:rFonts w:ascii="Arial" w:hAnsi="Arial"/>
                <w:sz w:val="20"/>
                <w:lang w:val="en-GB"/>
              </w:rPr>
            </w:pPr>
            <w:r w:rsidRPr="0090350E">
              <w:rPr>
                <w:rFonts w:ascii="Arial" w:hAnsi="Arial"/>
                <w:sz w:val="20"/>
                <w:lang w:val="en-GB"/>
              </w:rPr>
              <w:t>Bachelor (undergraduate)</w:t>
            </w:r>
            <w:r w:rsidR="000653B9">
              <w:rPr>
                <w:rFonts w:ascii="Arial" w:hAnsi="Arial"/>
                <w:sz w:val="20"/>
                <w:lang w:val="en-GB"/>
              </w:rPr>
              <w:t>/</w:t>
            </w:r>
          </w:p>
          <w:p w:rsidR="007B74C8" w:rsidRPr="0090350E" w:rsidRDefault="007B74C8" w:rsidP="007B74C8">
            <w:pPr>
              <w:spacing w:line="240" w:lineRule="auto"/>
              <w:jc w:val="both"/>
              <w:rPr>
                <w:rFonts w:ascii="Arial" w:hAnsi="Arial"/>
                <w:sz w:val="20"/>
                <w:lang w:val="en-GB"/>
              </w:rPr>
            </w:pPr>
            <w:r w:rsidRPr="0090350E">
              <w:rPr>
                <w:rFonts w:ascii="Arial" w:hAnsi="Arial"/>
                <w:sz w:val="20"/>
                <w:lang w:val="en-GB"/>
              </w:rPr>
              <w:t>Interdisciplinary Bachelorprogram</w:t>
            </w:r>
            <w:r>
              <w:rPr>
                <w:rFonts w:ascii="Arial" w:hAnsi="Arial"/>
                <w:sz w:val="20"/>
                <w:lang w:val="en-GB"/>
              </w:rPr>
              <w:t>me</w:t>
            </w:r>
            <w:r w:rsidRPr="0090350E">
              <w:rPr>
                <w:rFonts w:ascii="Arial" w:hAnsi="Arial"/>
                <w:sz w:val="20"/>
                <w:lang w:val="en-GB"/>
              </w:rPr>
              <w:t xml:space="preserve"> of the Catholic University Eichstätt-Ingolstadt</w:t>
            </w:r>
          </w:p>
        </w:tc>
      </w:tr>
      <w:tr w:rsidR="007B74C8" w:rsidRPr="0090350E" w:rsidTr="008C4046">
        <w:trPr>
          <w:trHeight w:val="278"/>
        </w:trPr>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jc w:val="both"/>
              <w:rPr>
                <w:rFonts w:ascii="Arial" w:hAnsi="Arial"/>
                <w:sz w:val="20"/>
                <w:lang w:val="en-GB"/>
              </w:rPr>
            </w:pPr>
            <w:r w:rsidRPr="0090350E">
              <w:rPr>
                <w:rFonts w:ascii="Arial" w:hAnsi="Arial"/>
                <w:sz w:val="20"/>
                <w:lang w:val="en-GB"/>
              </w:rPr>
              <w:t xml:space="preserve">Module </w:t>
            </w:r>
            <w:r w:rsidR="008C4046">
              <w:rPr>
                <w:rFonts w:ascii="Arial" w:hAnsi="Arial"/>
                <w:sz w:val="20"/>
                <w:lang w:val="en-GB"/>
              </w:rPr>
              <w:t>N</w:t>
            </w:r>
            <w:r w:rsidRPr="0090350E">
              <w:rPr>
                <w:rFonts w:ascii="Arial" w:hAnsi="Arial"/>
                <w:sz w:val="20"/>
                <w:lang w:val="en-GB"/>
              </w:rPr>
              <w:t>umber</w:t>
            </w:r>
          </w:p>
        </w:tc>
        <w:tc>
          <w:tcPr>
            <w:tcW w:w="7316"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7B74C8">
            <w:pPr>
              <w:spacing w:line="240" w:lineRule="auto"/>
              <w:jc w:val="both"/>
              <w:rPr>
                <w:rFonts w:ascii="Arial" w:hAnsi="Arial"/>
                <w:sz w:val="20"/>
                <w:lang w:val="en-GB"/>
              </w:rPr>
            </w:pPr>
          </w:p>
        </w:tc>
      </w:tr>
      <w:tr w:rsidR="007B74C8" w:rsidRPr="0090350E" w:rsidTr="008C4046">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7B74C8">
            <w:pPr>
              <w:jc w:val="both"/>
              <w:rPr>
                <w:rFonts w:ascii="Arial" w:hAnsi="Arial"/>
                <w:sz w:val="20"/>
                <w:lang w:val="en-GB"/>
              </w:rPr>
            </w:pPr>
            <w:r w:rsidRPr="0090350E">
              <w:rPr>
                <w:rFonts w:ascii="Arial" w:hAnsi="Arial"/>
                <w:sz w:val="20"/>
                <w:lang w:val="en-GB"/>
              </w:rPr>
              <w:t xml:space="preserve">Organised by </w:t>
            </w:r>
          </w:p>
        </w:tc>
        <w:tc>
          <w:tcPr>
            <w:tcW w:w="7316"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7B74C8">
            <w:pPr>
              <w:spacing w:line="240" w:lineRule="auto"/>
              <w:jc w:val="both"/>
              <w:rPr>
                <w:rFonts w:ascii="Arial" w:hAnsi="Arial"/>
                <w:sz w:val="20"/>
                <w:lang w:val="en-GB"/>
              </w:rPr>
            </w:pPr>
            <w:r w:rsidRPr="0090350E">
              <w:rPr>
                <w:rFonts w:ascii="Arial" w:hAnsi="Arial"/>
                <w:sz w:val="20"/>
                <w:lang w:val="en-GB"/>
              </w:rPr>
              <w:t>GGF</w:t>
            </w:r>
          </w:p>
        </w:tc>
      </w:tr>
      <w:tr w:rsidR="007B74C8" w:rsidRPr="009A79C1" w:rsidTr="008C4046">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jc w:val="both"/>
              <w:rPr>
                <w:rFonts w:ascii="Arial" w:hAnsi="Arial"/>
                <w:sz w:val="20"/>
                <w:lang w:val="en-GB"/>
              </w:rPr>
            </w:pPr>
            <w:r w:rsidRPr="0090350E">
              <w:rPr>
                <w:rFonts w:ascii="Arial" w:hAnsi="Arial"/>
                <w:sz w:val="20"/>
                <w:lang w:val="en-GB"/>
              </w:rPr>
              <w:t xml:space="preserve">Instructors </w:t>
            </w:r>
            <w:r w:rsidR="008C4046">
              <w:rPr>
                <w:rFonts w:ascii="Arial" w:hAnsi="Arial"/>
                <w:sz w:val="20"/>
                <w:lang w:val="en-GB"/>
              </w:rPr>
              <w:t>R</w:t>
            </w:r>
            <w:r w:rsidRPr="0090350E">
              <w:rPr>
                <w:rFonts w:ascii="Arial" w:hAnsi="Arial"/>
                <w:sz w:val="20"/>
                <w:lang w:val="en-GB"/>
              </w:rPr>
              <w:t>esponsible</w:t>
            </w:r>
          </w:p>
        </w:tc>
        <w:tc>
          <w:tcPr>
            <w:tcW w:w="7316" w:type="dxa"/>
            <w:tcBorders>
              <w:top w:val="single" w:sz="6" w:space="0" w:color="auto"/>
              <w:left w:val="single" w:sz="6" w:space="0" w:color="auto"/>
              <w:bottom w:val="single" w:sz="6" w:space="0" w:color="auto"/>
              <w:right w:val="single" w:sz="6" w:space="0" w:color="auto"/>
            </w:tcBorders>
            <w:shd w:val="clear" w:color="auto" w:fill="FFFFFF"/>
          </w:tcPr>
          <w:p w:rsidR="007B74C8" w:rsidRDefault="007B74C8" w:rsidP="007B74C8">
            <w:pPr>
              <w:spacing w:line="240" w:lineRule="auto"/>
              <w:jc w:val="both"/>
              <w:rPr>
                <w:rFonts w:ascii="Arial" w:hAnsi="Arial"/>
                <w:sz w:val="20"/>
                <w:lang w:val="en-GB"/>
              </w:rPr>
            </w:pPr>
            <w:r w:rsidRPr="0090350E">
              <w:rPr>
                <w:rFonts w:ascii="Arial" w:hAnsi="Arial"/>
                <w:sz w:val="20"/>
                <w:lang w:val="en-GB"/>
              </w:rPr>
              <w:t>Chair of General Sociology and Socio</w:t>
            </w:r>
            <w:r>
              <w:rPr>
                <w:rFonts w:ascii="Arial" w:hAnsi="Arial"/>
                <w:sz w:val="20"/>
                <w:lang w:val="en-GB"/>
              </w:rPr>
              <w:t>logical Theory</w:t>
            </w:r>
          </w:p>
          <w:p w:rsidR="007B74C8" w:rsidRPr="009A79C1" w:rsidRDefault="007B74C8" w:rsidP="007B74C8">
            <w:pPr>
              <w:spacing w:line="240" w:lineRule="auto"/>
              <w:jc w:val="both"/>
              <w:rPr>
                <w:rFonts w:ascii="Arial" w:hAnsi="Arial"/>
                <w:sz w:val="20"/>
                <w:lang w:val="nl-NL"/>
              </w:rPr>
            </w:pPr>
            <w:r w:rsidRPr="009A79C1">
              <w:rPr>
                <w:rFonts w:ascii="Arial" w:hAnsi="Arial"/>
                <w:sz w:val="20"/>
                <w:lang w:val="nl-NL"/>
              </w:rPr>
              <w:t>(Prof. Dr. Joost van Loon)</w:t>
            </w:r>
          </w:p>
        </w:tc>
      </w:tr>
      <w:tr w:rsidR="007B74C8" w:rsidRPr="0090350E" w:rsidTr="008C4046">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8C4046" w:rsidP="007B74C8">
            <w:pPr>
              <w:jc w:val="both"/>
              <w:rPr>
                <w:rFonts w:ascii="Arial" w:hAnsi="Arial"/>
                <w:sz w:val="20"/>
                <w:lang w:val="en-GB"/>
              </w:rPr>
            </w:pPr>
            <w:r>
              <w:rPr>
                <w:rFonts w:ascii="Arial" w:hAnsi="Arial"/>
                <w:sz w:val="20"/>
                <w:lang w:val="en-GB"/>
              </w:rPr>
              <w:t>Credit Points (ETCS)</w:t>
            </w:r>
          </w:p>
        </w:tc>
        <w:tc>
          <w:tcPr>
            <w:tcW w:w="7316"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7B74C8">
            <w:pPr>
              <w:spacing w:line="240" w:lineRule="auto"/>
              <w:jc w:val="both"/>
              <w:rPr>
                <w:rFonts w:ascii="Arial" w:hAnsi="Arial"/>
                <w:sz w:val="20"/>
                <w:lang w:val="en-GB"/>
              </w:rPr>
            </w:pPr>
            <w:r>
              <w:rPr>
                <w:rFonts w:ascii="Arial" w:hAnsi="Arial"/>
                <w:sz w:val="20"/>
                <w:lang w:val="en-GB"/>
              </w:rPr>
              <w:t>10</w:t>
            </w:r>
          </w:p>
        </w:tc>
      </w:tr>
      <w:tr w:rsidR="007B74C8" w:rsidRPr="0090350E" w:rsidTr="008C4046">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jc w:val="both"/>
              <w:rPr>
                <w:rFonts w:ascii="Arial" w:hAnsi="Arial"/>
                <w:sz w:val="20"/>
                <w:lang w:val="en-GB"/>
              </w:rPr>
            </w:pPr>
            <w:r>
              <w:rPr>
                <w:rFonts w:ascii="Arial" w:hAnsi="Arial"/>
                <w:sz w:val="20"/>
                <w:lang w:val="en-GB"/>
              </w:rPr>
              <w:t xml:space="preserve">Learning </w:t>
            </w:r>
            <w:r w:rsidR="008C4046">
              <w:rPr>
                <w:rFonts w:ascii="Arial" w:hAnsi="Arial"/>
                <w:sz w:val="20"/>
                <w:lang w:val="en-GB"/>
              </w:rPr>
              <w:t>O</w:t>
            </w:r>
            <w:r w:rsidRPr="0090350E">
              <w:rPr>
                <w:rFonts w:ascii="Arial" w:hAnsi="Arial"/>
                <w:sz w:val="20"/>
                <w:lang w:val="en-GB"/>
              </w:rPr>
              <w:t>utcomes</w:t>
            </w:r>
          </w:p>
        </w:tc>
        <w:tc>
          <w:tcPr>
            <w:tcW w:w="7316" w:type="dxa"/>
            <w:tcBorders>
              <w:top w:val="single" w:sz="6" w:space="0" w:color="auto"/>
              <w:left w:val="single" w:sz="6" w:space="0" w:color="auto"/>
              <w:bottom w:val="single" w:sz="6" w:space="0" w:color="auto"/>
              <w:right w:val="single" w:sz="6" w:space="0" w:color="auto"/>
            </w:tcBorders>
            <w:shd w:val="clear" w:color="auto" w:fill="FFFFFF"/>
          </w:tcPr>
          <w:p w:rsidR="007B74C8" w:rsidRPr="007F1294" w:rsidRDefault="007B74C8" w:rsidP="003269E3">
            <w:pPr>
              <w:pStyle w:val="Listenabsatz1"/>
              <w:numPr>
                <w:ilvl w:val="0"/>
                <w:numId w:val="11"/>
              </w:numPr>
              <w:spacing w:after="0"/>
              <w:ind w:left="360"/>
              <w:rPr>
                <w:rFonts w:ascii="Arial" w:hAnsi="Arial"/>
                <w:sz w:val="20"/>
                <w:lang w:val="en-GB"/>
              </w:rPr>
            </w:pPr>
            <w:r w:rsidRPr="007F1294">
              <w:rPr>
                <w:rFonts w:ascii="Arial" w:hAnsi="Arial"/>
                <w:sz w:val="20"/>
                <w:lang w:val="en-GB"/>
              </w:rPr>
              <w:t>deepening knowledge about different sociological perspectives and theories</w:t>
            </w:r>
          </w:p>
          <w:p w:rsidR="007B74C8" w:rsidRPr="007F1294" w:rsidRDefault="007B74C8" w:rsidP="003269E3">
            <w:pPr>
              <w:pStyle w:val="Listenabsatz1"/>
              <w:numPr>
                <w:ilvl w:val="0"/>
                <w:numId w:val="11"/>
              </w:numPr>
              <w:spacing w:after="0"/>
              <w:ind w:left="360"/>
              <w:rPr>
                <w:rFonts w:ascii="Arial" w:hAnsi="Arial"/>
                <w:sz w:val="20"/>
                <w:lang w:val="en-GB"/>
              </w:rPr>
            </w:pPr>
            <w:r w:rsidRPr="007F1294">
              <w:rPr>
                <w:rFonts w:ascii="Arial" w:hAnsi="Arial"/>
                <w:sz w:val="20"/>
                <w:lang w:val="en-GB"/>
              </w:rPr>
              <w:t>deepening knowledge about historical developments of different sociological approaches and movements</w:t>
            </w:r>
          </w:p>
          <w:p w:rsidR="007B74C8" w:rsidRPr="007F1294" w:rsidRDefault="007B74C8" w:rsidP="003269E3">
            <w:pPr>
              <w:pStyle w:val="Listenabsatz1"/>
              <w:numPr>
                <w:ilvl w:val="0"/>
                <w:numId w:val="11"/>
              </w:numPr>
              <w:spacing w:after="0"/>
              <w:ind w:left="360"/>
              <w:rPr>
                <w:rFonts w:ascii="Arial" w:hAnsi="Arial"/>
                <w:sz w:val="20"/>
                <w:lang w:val="en-GB"/>
              </w:rPr>
            </w:pPr>
            <w:r w:rsidRPr="007F1294">
              <w:rPr>
                <w:rFonts w:ascii="Arial" w:hAnsi="Arial"/>
                <w:sz w:val="20"/>
                <w:lang w:val="en-GB"/>
              </w:rPr>
              <w:t xml:space="preserve">Skills to describe and analyse sociological theories and models in a contextual interconnection </w:t>
            </w:r>
          </w:p>
          <w:p w:rsidR="007B74C8" w:rsidRPr="007F1294" w:rsidRDefault="007B74C8" w:rsidP="003269E3">
            <w:pPr>
              <w:pStyle w:val="Listenabsatz1"/>
              <w:numPr>
                <w:ilvl w:val="0"/>
                <w:numId w:val="11"/>
              </w:numPr>
              <w:spacing w:after="0"/>
              <w:ind w:left="360"/>
              <w:rPr>
                <w:rFonts w:ascii="Arial" w:hAnsi="Arial"/>
                <w:sz w:val="20"/>
                <w:lang w:val="en-GB"/>
              </w:rPr>
            </w:pPr>
            <w:r w:rsidRPr="007F1294">
              <w:rPr>
                <w:rFonts w:ascii="Arial" w:hAnsi="Arial"/>
                <w:sz w:val="20"/>
                <w:lang w:val="en-GB"/>
              </w:rPr>
              <w:t>Skills for a competent mediation of results in oral, visual and written</w:t>
            </w:r>
            <w:r w:rsidRPr="007F1294">
              <w:rPr>
                <w:rFonts w:ascii="Arial" w:hAnsi="Arial"/>
                <w:sz w:val="20"/>
                <w:lang w:val="en-GB"/>
              </w:rPr>
              <w:br/>
              <w:t>matter</w:t>
            </w:r>
          </w:p>
          <w:p w:rsidR="007B74C8" w:rsidRPr="007F1294" w:rsidRDefault="007B74C8" w:rsidP="003269E3">
            <w:pPr>
              <w:pStyle w:val="Listenabsatz1"/>
              <w:numPr>
                <w:ilvl w:val="0"/>
                <w:numId w:val="11"/>
              </w:numPr>
              <w:spacing w:after="0"/>
              <w:ind w:left="360"/>
              <w:rPr>
                <w:rFonts w:ascii="Arial" w:hAnsi="Arial"/>
                <w:sz w:val="20"/>
                <w:lang w:val="en-GB"/>
              </w:rPr>
            </w:pPr>
            <w:r w:rsidRPr="007F1294">
              <w:rPr>
                <w:rFonts w:ascii="Arial" w:hAnsi="Arial"/>
                <w:sz w:val="20"/>
                <w:lang w:val="en-GB"/>
              </w:rPr>
              <w:t>Skills to practice argumentative discussions of relevant issues and to hold the opinion in a scientific manner</w:t>
            </w:r>
          </w:p>
        </w:tc>
      </w:tr>
      <w:tr w:rsidR="007B74C8" w:rsidRPr="007F1294" w:rsidTr="008C4046">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7B74C8">
            <w:pPr>
              <w:jc w:val="both"/>
              <w:rPr>
                <w:rFonts w:ascii="Arial" w:hAnsi="Arial"/>
                <w:sz w:val="20"/>
                <w:lang w:val="en-GB"/>
              </w:rPr>
            </w:pPr>
            <w:r w:rsidRPr="0090350E">
              <w:rPr>
                <w:rFonts w:ascii="Arial" w:hAnsi="Arial"/>
                <w:sz w:val="20"/>
                <w:lang w:val="en-GB"/>
              </w:rPr>
              <w:t>Contents/Topics</w:t>
            </w:r>
          </w:p>
        </w:tc>
        <w:tc>
          <w:tcPr>
            <w:tcW w:w="7316" w:type="dxa"/>
            <w:tcBorders>
              <w:top w:val="single" w:sz="6" w:space="0" w:color="auto"/>
              <w:left w:val="single" w:sz="6" w:space="0" w:color="auto"/>
              <w:bottom w:val="single" w:sz="6" w:space="0" w:color="auto"/>
              <w:right w:val="single" w:sz="6" w:space="0" w:color="auto"/>
            </w:tcBorders>
            <w:shd w:val="clear" w:color="auto" w:fill="FFFFFF"/>
          </w:tcPr>
          <w:p w:rsidR="007B74C8" w:rsidRPr="007F1294" w:rsidRDefault="007B74C8" w:rsidP="007B74C8">
            <w:pPr>
              <w:spacing w:line="240" w:lineRule="auto"/>
              <w:jc w:val="both"/>
              <w:rPr>
                <w:rFonts w:ascii="Arial" w:hAnsi="Arial"/>
                <w:sz w:val="20"/>
                <w:lang w:val="en-GB"/>
              </w:rPr>
            </w:pPr>
            <w:r w:rsidRPr="007F1294">
              <w:rPr>
                <w:rFonts w:ascii="Arial" w:hAnsi="Arial"/>
                <w:sz w:val="20"/>
                <w:lang w:val="en-GB"/>
              </w:rPr>
              <w:t>Only a fundamental involvement with sociological theories enables a serious study of sociology and a substantive use of sociological knowledge in a work-related context. This module mediates deepening knowledge about different movements, theories, models and approaches of sociology in historical and societal context. Furthermore the module themat</w:t>
            </w:r>
            <w:r>
              <w:rPr>
                <w:rFonts w:ascii="Arial" w:hAnsi="Arial"/>
                <w:sz w:val="20"/>
                <w:lang w:val="en-GB"/>
              </w:rPr>
              <w:t>ises</w:t>
            </w:r>
            <w:r w:rsidRPr="007F1294">
              <w:rPr>
                <w:rFonts w:ascii="Arial" w:hAnsi="Arial"/>
                <w:sz w:val="20"/>
                <w:lang w:val="en-GB"/>
              </w:rPr>
              <w:t xml:space="preserve"> </w:t>
            </w:r>
            <w:r>
              <w:rPr>
                <w:rFonts w:ascii="Arial" w:hAnsi="Arial"/>
                <w:sz w:val="20"/>
                <w:lang w:val="en-GB"/>
              </w:rPr>
              <w:t>certain sociological</w:t>
            </w:r>
            <w:r w:rsidRPr="007F1294">
              <w:rPr>
                <w:rFonts w:ascii="Arial" w:hAnsi="Arial"/>
                <w:sz w:val="20"/>
                <w:lang w:val="en-GB"/>
              </w:rPr>
              <w:t xml:space="preserve"> sections like education, family, gender, art, media, space, religion, science and technology.</w:t>
            </w:r>
          </w:p>
        </w:tc>
      </w:tr>
      <w:tr w:rsidR="007B74C8" w:rsidRPr="0090350E" w:rsidTr="008C4046">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7B74C8">
            <w:pPr>
              <w:jc w:val="both"/>
              <w:rPr>
                <w:rFonts w:ascii="Arial" w:hAnsi="Arial"/>
                <w:sz w:val="20"/>
                <w:lang w:val="en-GB"/>
              </w:rPr>
            </w:pPr>
            <w:r w:rsidRPr="0090350E">
              <w:rPr>
                <w:rFonts w:ascii="Arial" w:hAnsi="Arial"/>
                <w:sz w:val="20"/>
                <w:lang w:val="en-GB"/>
              </w:rPr>
              <w:t>Prerequisites</w:t>
            </w:r>
          </w:p>
        </w:tc>
        <w:tc>
          <w:tcPr>
            <w:tcW w:w="7316"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7B74C8">
            <w:pPr>
              <w:spacing w:line="240" w:lineRule="auto"/>
              <w:jc w:val="both"/>
              <w:rPr>
                <w:rFonts w:ascii="Arial" w:hAnsi="Arial"/>
                <w:sz w:val="20"/>
                <w:lang w:val="en-GB"/>
              </w:rPr>
            </w:pPr>
          </w:p>
        </w:tc>
      </w:tr>
      <w:tr w:rsidR="007B74C8" w:rsidRPr="0090350E" w:rsidTr="008C4046">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jc w:val="both"/>
              <w:rPr>
                <w:rFonts w:ascii="Arial" w:hAnsi="Arial"/>
                <w:sz w:val="20"/>
                <w:lang w:val="en-GB"/>
              </w:rPr>
            </w:pPr>
            <w:r>
              <w:rPr>
                <w:rFonts w:ascii="Arial" w:hAnsi="Arial"/>
                <w:sz w:val="20"/>
                <w:lang w:val="en-GB"/>
              </w:rPr>
              <w:t xml:space="preserve">Language of </w:t>
            </w:r>
            <w:r w:rsidR="008C4046">
              <w:rPr>
                <w:rFonts w:ascii="Arial" w:hAnsi="Arial"/>
                <w:sz w:val="20"/>
                <w:lang w:val="en-GB"/>
              </w:rPr>
              <w:t>I</w:t>
            </w:r>
            <w:r w:rsidRPr="0090350E">
              <w:rPr>
                <w:rFonts w:ascii="Arial" w:hAnsi="Arial"/>
                <w:sz w:val="20"/>
                <w:lang w:val="en-GB"/>
              </w:rPr>
              <w:t>nstruction</w:t>
            </w:r>
          </w:p>
        </w:tc>
        <w:tc>
          <w:tcPr>
            <w:tcW w:w="7316"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9A79C1" w:rsidP="007B74C8">
            <w:pPr>
              <w:spacing w:line="240" w:lineRule="auto"/>
              <w:jc w:val="both"/>
              <w:rPr>
                <w:rFonts w:ascii="Arial" w:hAnsi="Arial"/>
                <w:sz w:val="20"/>
                <w:lang w:val="en-GB"/>
              </w:rPr>
            </w:pPr>
            <w:r w:rsidRPr="00A16D60">
              <w:rPr>
                <w:rFonts w:ascii="Arial" w:hAnsi="Arial"/>
                <w:sz w:val="20"/>
                <w:highlight w:val="yellow"/>
                <w:lang w:val="en-GB"/>
              </w:rPr>
              <w:t>English</w:t>
            </w:r>
          </w:p>
          <w:p w:rsidR="007B74C8" w:rsidRPr="0090350E" w:rsidRDefault="007B74C8" w:rsidP="007B74C8">
            <w:pPr>
              <w:spacing w:line="240" w:lineRule="auto"/>
              <w:jc w:val="both"/>
              <w:rPr>
                <w:rFonts w:ascii="Arial" w:hAnsi="Arial"/>
                <w:sz w:val="20"/>
                <w:lang w:val="en-GB"/>
              </w:rPr>
            </w:pPr>
            <w:r w:rsidRPr="0090350E">
              <w:rPr>
                <w:rFonts w:ascii="Arial" w:hAnsi="Arial"/>
                <w:sz w:val="20"/>
                <w:lang w:val="en-GB"/>
              </w:rPr>
              <w:t xml:space="preserve"> </w:t>
            </w:r>
          </w:p>
        </w:tc>
      </w:tr>
      <w:tr w:rsidR="007B74C8" w:rsidRPr="0090350E" w:rsidTr="008C4046">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jc w:val="both"/>
              <w:rPr>
                <w:rFonts w:ascii="Arial" w:hAnsi="Arial"/>
                <w:sz w:val="20"/>
                <w:lang w:val="en-GB"/>
              </w:rPr>
            </w:pPr>
            <w:r w:rsidRPr="0090350E">
              <w:rPr>
                <w:rFonts w:ascii="Arial" w:hAnsi="Arial"/>
                <w:sz w:val="20"/>
                <w:lang w:val="en-GB"/>
              </w:rPr>
              <w:t xml:space="preserve">Teaching </w:t>
            </w:r>
            <w:r w:rsidR="008C4046">
              <w:rPr>
                <w:rFonts w:ascii="Arial" w:hAnsi="Arial"/>
                <w:sz w:val="20"/>
                <w:lang w:val="en-GB"/>
              </w:rPr>
              <w:t>Methods/C</w:t>
            </w:r>
            <w:r w:rsidRPr="0090350E">
              <w:rPr>
                <w:rFonts w:ascii="Arial" w:hAnsi="Arial"/>
                <w:sz w:val="20"/>
                <w:lang w:val="en-GB"/>
              </w:rPr>
              <w:t xml:space="preserve">ourse </w:t>
            </w:r>
            <w:r w:rsidR="008C4046">
              <w:rPr>
                <w:rFonts w:ascii="Arial" w:hAnsi="Arial"/>
                <w:sz w:val="20"/>
                <w:lang w:val="en-GB"/>
              </w:rPr>
              <w:t>T</w:t>
            </w:r>
            <w:r w:rsidRPr="0090350E">
              <w:rPr>
                <w:rFonts w:ascii="Arial" w:hAnsi="Arial"/>
                <w:sz w:val="20"/>
                <w:lang w:val="en-GB"/>
              </w:rPr>
              <w:t>ypes</w:t>
            </w:r>
          </w:p>
        </w:tc>
        <w:tc>
          <w:tcPr>
            <w:tcW w:w="7316"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361A1" w:rsidP="007361A1">
            <w:pPr>
              <w:spacing w:line="240" w:lineRule="auto"/>
              <w:rPr>
                <w:rFonts w:ascii="Arial" w:hAnsi="Arial"/>
                <w:sz w:val="20"/>
                <w:lang w:val="en-GB"/>
              </w:rPr>
            </w:pPr>
            <w:r>
              <w:rPr>
                <w:rFonts w:ascii="Arial" w:hAnsi="Arial"/>
                <w:sz w:val="20"/>
                <w:lang w:val="en-GB"/>
              </w:rPr>
              <w:t>Le</w:t>
            </w:r>
            <w:r w:rsidR="007B74C8" w:rsidRPr="007F1294">
              <w:rPr>
                <w:rFonts w:ascii="Arial" w:hAnsi="Arial"/>
                <w:sz w:val="20"/>
                <w:lang w:val="en-GB"/>
              </w:rPr>
              <w:t>cture (2</w:t>
            </w:r>
            <w:r>
              <w:rPr>
                <w:rFonts w:ascii="Arial" w:hAnsi="Arial"/>
                <w:sz w:val="20"/>
                <w:lang w:val="en-GB"/>
              </w:rPr>
              <w:t xml:space="preserve"> SPW</w:t>
            </w:r>
            <w:r w:rsidR="007B74C8" w:rsidRPr="007F1294">
              <w:rPr>
                <w:rFonts w:ascii="Arial" w:hAnsi="Arial"/>
                <w:sz w:val="20"/>
                <w:lang w:val="en-GB"/>
              </w:rPr>
              <w:t xml:space="preserve">) </w:t>
            </w:r>
            <w:r w:rsidR="007B74C8">
              <w:rPr>
                <w:rFonts w:ascii="Arial" w:hAnsi="Arial"/>
                <w:sz w:val="20"/>
                <w:lang w:val="en-GB"/>
              </w:rPr>
              <w:t xml:space="preserve">and seminar </w:t>
            </w:r>
            <w:r w:rsidR="007B74C8" w:rsidRPr="007F1294">
              <w:rPr>
                <w:rFonts w:ascii="Arial" w:hAnsi="Arial"/>
                <w:sz w:val="20"/>
                <w:lang w:val="en-GB"/>
              </w:rPr>
              <w:t xml:space="preserve">(2 </w:t>
            </w:r>
            <w:r>
              <w:rPr>
                <w:rFonts w:ascii="Arial" w:hAnsi="Arial"/>
                <w:sz w:val="20"/>
                <w:lang w:val="en-GB"/>
              </w:rPr>
              <w:t>SPW</w:t>
            </w:r>
            <w:r w:rsidR="007B74C8">
              <w:rPr>
                <w:rFonts w:ascii="Arial" w:hAnsi="Arial"/>
                <w:sz w:val="20"/>
                <w:lang w:val="en-GB"/>
              </w:rPr>
              <w:t xml:space="preserve">) </w:t>
            </w:r>
            <w:r w:rsidR="007B74C8" w:rsidRPr="007F1294">
              <w:rPr>
                <w:rFonts w:ascii="Arial" w:hAnsi="Arial"/>
                <w:sz w:val="20"/>
                <w:lang w:val="en-GB"/>
              </w:rPr>
              <w:t xml:space="preserve">or </w:t>
            </w:r>
            <w:r w:rsidR="007B74C8">
              <w:rPr>
                <w:rFonts w:ascii="Arial" w:hAnsi="Arial"/>
                <w:sz w:val="20"/>
                <w:lang w:val="en-GB"/>
              </w:rPr>
              <w:br/>
            </w:r>
            <w:r w:rsidR="007B74C8" w:rsidRPr="007F1294">
              <w:rPr>
                <w:rFonts w:ascii="Arial" w:hAnsi="Arial"/>
                <w:sz w:val="20"/>
                <w:lang w:val="en-GB"/>
              </w:rPr>
              <w:t xml:space="preserve">seminar (2 </w:t>
            </w:r>
            <w:r>
              <w:rPr>
                <w:rFonts w:ascii="Arial" w:hAnsi="Arial"/>
                <w:sz w:val="20"/>
                <w:lang w:val="en-GB"/>
              </w:rPr>
              <w:t>SPW</w:t>
            </w:r>
            <w:r w:rsidR="007B74C8" w:rsidRPr="007F1294">
              <w:rPr>
                <w:rFonts w:ascii="Arial" w:hAnsi="Arial"/>
                <w:sz w:val="20"/>
                <w:lang w:val="en-GB"/>
              </w:rPr>
              <w:t>)</w:t>
            </w:r>
            <w:r w:rsidR="007B74C8">
              <w:rPr>
                <w:rFonts w:ascii="Arial" w:hAnsi="Arial"/>
                <w:sz w:val="20"/>
                <w:lang w:val="en-GB"/>
              </w:rPr>
              <w:t xml:space="preserve"> and seminar </w:t>
            </w:r>
            <w:r w:rsidR="007B74C8" w:rsidRPr="007F1294">
              <w:rPr>
                <w:rFonts w:ascii="Arial" w:hAnsi="Arial"/>
                <w:sz w:val="20"/>
                <w:lang w:val="en-GB"/>
              </w:rPr>
              <w:t xml:space="preserve">(2 </w:t>
            </w:r>
            <w:r>
              <w:rPr>
                <w:rFonts w:ascii="Arial" w:hAnsi="Arial"/>
                <w:sz w:val="20"/>
                <w:lang w:val="en-GB"/>
              </w:rPr>
              <w:t>SPW</w:t>
            </w:r>
            <w:r w:rsidR="007B74C8" w:rsidRPr="007F1294">
              <w:rPr>
                <w:rFonts w:ascii="Arial" w:hAnsi="Arial"/>
                <w:sz w:val="20"/>
                <w:lang w:val="en-GB"/>
              </w:rPr>
              <w:t>)</w:t>
            </w:r>
          </w:p>
        </w:tc>
      </w:tr>
      <w:tr w:rsidR="007B74C8" w:rsidRPr="0090350E" w:rsidTr="008C4046">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jc w:val="both"/>
              <w:rPr>
                <w:rFonts w:ascii="Arial" w:hAnsi="Arial"/>
                <w:sz w:val="20"/>
                <w:lang w:val="en-GB"/>
              </w:rPr>
            </w:pPr>
            <w:r w:rsidRPr="0090350E">
              <w:rPr>
                <w:rFonts w:ascii="Arial" w:hAnsi="Arial"/>
                <w:sz w:val="20"/>
                <w:lang w:val="en-GB"/>
              </w:rPr>
              <w:t xml:space="preserve">ECTS </w:t>
            </w:r>
            <w:r w:rsidR="008C4046">
              <w:rPr>
                <w:rFonts w:ascii="Arial" w:hAnsi="Arial"/>
                <w:sz w:val="20"/>
                <w:lang w:val="en-GB"/>
              </w:rPr>
              <w:t>C</w:t>
            </w:r>
            <w:r w:rsidRPr="0090350E">
              <w:rPr>
                <w:rFonts w:ascii="Arial" w:hAnsi="Arial"/>
                <w:sz w:val="20"/>
                <w:lang w:val="en-GB"/>
              </w:rPr>
              <w:t>riteria</w:t>
            </w:r>
          </w:p>
        </w:tc>
        <w:tc>
          <w:tcPr>
            <w:tcW w:w="7316" w:type="dxa"/>
            <w:tcBorders>
              <w:top w:val="single" w:sz="6" w:space="0" w:color="auto"/>
              <w:left w:val="single" w:sz="6" w:space="0" w:color="auto"/>
              <w:bottom w:val="single" w:sz="6" w:space="0" w:color="auto"/>
              <w:right w:val="single" w:sz="6" w:space="0" w:color="auto"/>
            </w:tcBorders>
            <w:shd w:val="clear" w:color="auto" w:fill="FFFFFF"/>
          </w:tcPr>
          <w:p w:rsidR="007B74C8" w:rsidRPr="007F1294" w:rsidRDefault="007B74C8" w:rsidP="007B74C8">
            <w:pPr>
              <w:pStyle w:val="BodyText"/>
              <w:snapToGrid w:val="0"/>
              <w:spacing w:after="0" w:line="276" w:lineRule="auto"/>
              <w:rPr>
                <w:rFonts w:ascii="Arial" w:hAnsi="Arial"/>
                <w:sz w:val="20"/>
                <w:szCs w:val="22"/>
                <w:lang w:val="en-GB" w:eastAsia="en-US"/>
              </w:rPr>
            </w:pPr>
            <w:r w:rsidRPr="007F1294">
              <w:rPr>
                <w:rFonts w:ascii="Arial" w:hAnsi="Arial"/>
                <w:sz w:val="20"/>
                <w:szCs w:val="22"/>
                <w:lang w:val="en-GB" w:eastAsia="en-US"/>
              </w:rPr>
              <w:t>An assessment that has been graded as at least „sufficient“</w:t>
            </w:r>
          </w:p>
          <w:p w:rsidR="007B74C8" w:rsidRPr="007F1294" w:rsidRDefault="007361A1" w:rsidP="007361A1">
            <w:pPr>
              <w:spacing w:line="240" w:lineRule="auto"/>
              <w:jc w:val="both"/>
              <w:rPr>
                <w:rFonts w:ascii="Arial" w:hAnsi="Arial"/>
                <w:sz w:val="20"/>
                <w:lang w:val="en-GB"/>
              </w:rPr>
            </w:pPr>
            <w:r>
              <w:rPr>
                <w:rFonts w:ascii="Arial" w:hAnsi="Arial"/>
                <w:sz w:val="20"/>
                <w:lang w:val="en-GB"/>
              </w:rPr>
              <w:t>W</w:t>
            </w:r>
            <w:r w:rsidR="007B74C8" w:rsidRPr="007F1294">
              <w:rPr>
                <w:rFonts w:ascii="Arial" w:hAnsi="Arial"/>
                <w:sz w:val="20"/>
                <w:lang w:val="en-GB"/>
              </w:rPr>
              <w:t>ritten exam (</w:t>
            </w:r>
            <w:r>
              <w:rPr>
                <w:rFonts w:ascii="Arial" w:hAnsi="Arial"/>
                <w:sz w:val="20"/>
                <w:lang w:val="en-GB"/>
              </w:rPr>
              <w:t>90-120min)</w:t>
            </w:r>
            <w:r w:rsidR="007B74C8">
              <w:rPr>
                <w:rFonts w:ascii="Arial" w:hAnsi="Arial"/>
                <w:sz w:val="20"/>
                <w:lang w:val="en-GB"/>
              </w:rPr>
              <w:t xml:space="preserve"> or oral exam</w:t>
            </w:r>
            <w:r>
              <w:rPr>
                <w:rFonts w:ascii="Arial" w:hAnsi="Arial"/>
                <w:sz w:val="20"/>
                <w:lang w:val="en-GB"/>
              </w:rPr>
              <w:t xml:space="preserve"> (30min) or term paper (</w:t>
            </w:r>
            <w:r w:rsidR="007B74C8">
              <w:rPr>
                <w:rFonts w:ascii="Arial" w:hAnsi="Arial"/>
                <w:sz w:val="20"/>
                <w:lang w:val="en-GB"/>
              </w:rPr>
              <w:t>a</w:t>
            </w:r>
            <w:r>
              <w:rPr>
                <w:rFonts w:ascii="Arial" w:hAnsi="Arial"/>
                <w:sz w:val="20"/>
                <w:lang w:val="en-GB"/>
              </w:rPr>
              <w:t>p</w:t>
            </w:r>
            <w:r w:rsidR="007B74C8">
              <w:rPr>
                <w:rFonts w:ascii="Arial" w:hAnsi="Arial"/>
                <w:sz w:val="20"/>
                <w:lang w:val="en-GB"/>
              </w:rPr>
              <w:t>prox. 5000 words</w:t>
            </w:r>
            <w:r>
              <w:rPr>
                <w:rFonts w:ascii="Arial" w:hAnsi="Arial"/>
                <w:sz w:val="20"/>
                <w:lang w:val="en-GB"/>
              </w:rPr>
              <w:t>; must cover both courses of the module)</w:t>
            </w:r>
          </w:p>
        </w:tc>
      </w:tr>
      <w:tr w:rsidR="007B74C8" w:rsidRPr="0090350E" w:rsidTr="008C4046">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jc w:val="both"/>
              <w:rPr>
                <w:rFonts w:ascii="Arial" w:hAnsi="Arial"/>
                <w:sz w:val="20"/>
                <w:lang w:val="en-GB"/>
              </w:rPr>
            </w:pPr>
            <w:r>
              <w:rPr>
                <w:rFonts w:ascii="Arial" w:hAnsi="Arial"/>
                <w:sz w:val="20"/>
                <w:lang w:val="en-GB"/>
              </w:rPr>
              <w:t xml:space="preserve">Distribution of </w:t>
            </w:r>
            <w:r w:rsidR="008C4046">
              <w:rPr>
                <w:rFonts w:ascii="Arial" w:hAnsi="Arial"/>
                <w:sz w:val="20"/>
                <w:lang w:val="en-GB"/>
              </w:rPr>
              <w:t>S</w:t>
            </w:r>
            <w:r>
              <w:rPr>
                <w:rFonts w:ascii="Arial" w:hAnsi="Arial"/>
                <w:sz w:val="20"/>
                <w:lang w:val="en-GB"/>
              </w:rPr>
              <w:t>tudent</w:t>
            </w:r>
            <w:r w:rsidR="008C4046">
              <w:rPr>
                <w:rFonts w:ascii="Arial" w:hAnsi="Arial"/>
                <w:sz w:val="20"/>
                <w:lang w:val="en-GB"/>
              </w:rPr>
              <w:t xml:space="preserve"> W</w:t>
            </w:r>
            <w:r w:rsidRPr="0090350E">
              <w:rPr>
                <w:rFonts w:ascii="Arial" w:hAnsi="Arial"/>
                <w:sz w:val="20"/>
                <w:lang w:val="en-GB"/>
              </w:rPr>
              <w:t>orkload</w:t>
            </w:r>
          </w:p>
        </w:tc>
        <w:tc>
          <w:tcPr>
            <w:tcW w:w="7316" w:type="dxa"/>
            <w:tcBorders>
              <w:top w:val="single" w:sz="6" w:space="0" w:color="auto"/>
              <w:left w:val="single" w:sz="6" w:space="0" w:color="auto"/>
              <w:bottom w:val="single" w:sz="6" w:space="0" w:color="auto"/>
              <w:right w:val="single" w:sz="6" w:space="0" w:color="auto"/>
            </w:tcBorders>
            <w:shd w:val="clear" w:color="auto" w:fill="FFFFFF"/>
          </w:tcPr>
          <w:p w:rsidR="007B74C8" w:rsidRPr="007F1294" w:rsidRDefault="007B74C8" w:rsidP="007B74C8">
            <w:pPr>
              <w:spacing w:line="240" w:lineRule="auto"/>
              <w:rPr>
                <w:rFonts w:ascii="Arial" w:hAnsi="Arial"/>
                <w:sz w:val="20"/>
                <w:lang w:val="en-GB"/>
              </w:rPr>
            </w:pPr>
            <w:r>
              <w:rPr>
                <w:rFonts w:ascii="Arial" w:hAnsi="Arial"/>
                <w:sz w:val="20"/>
                <w:lang w:val="en-GB"/>
              </w:rPr>
              <w:t>The module workload is 150</w:t>
            </w:r>
            <w:r w:rsidR="007361A1">
              <w:rPr>
                <w:rFonts w:ascii="Arial" w:hAnsi="Arial"/>
                <w:sz w:val="20"/>
                <w:lang w:val="en-GB"/>
              </w:rPr>
              <w:t>h;</w:t>
            </w:r>
            <w:r w:rsidRPr="007F1294">
              <w:rPr>
                <w:rFonts w:ascii="Arial" w:hAnsi="Arial"/>
                <w:sz w:val="20"/>
                <w:lang w:val="en-GB"/>
              </w:rPr>
              <w:t xml:space="preserve"> </w:t>
            </w:r>
            <w:r w:rsidR="007361A1">
              <w:rPr>
                <w:rFonts w:ascii="Arial" w:hAnsi="Arial"/>
                <w:sz w:val="20"/>
                <w:lang w:val="en-GB"/>
              </w:rPr>
              <w:t>1</w:t>
            </w:r>
            <w:r w:rsidRPr="007F1294">
              <w:rPr>
                <w:rFonts w:ascii="Arial" w:hAnsi="Arial"/>
                <w:sz w:val="20"/>
                <w:lang w:val="en-GB"/>
              </w:rPr>
              <w:t xml:space="preserve"> </w:t>
            </w:r>
            <w:r>
              <w:rPr>
                <w:rFonts w:ascii="Arial" w:hAnsi="Arial"/>
                <w:sz w:val="20"/>
                <w:lang w:val="en-GB"/>
              </w:rPr>
              <w:t>CP</w:t>
            </w:r>
            <w:r w:rsidRPr="007F1294">
              <w:rPr>
                <w:rFonts w:ascii="Arial" w:hAnsi="Arial"/>
                <w:sz w:val="20"/>
                <w:lang w:val="en-GB"/>
              </w:rPr>
              <w:t xml:space="preserve"> represents 30</w:t>
            </w:r>
            <w:r w:rsidR="007361A1">
              <w:rPr>
                <w:rFonts w:ascii="Arial" w:hAnsi="Arial"/>
                <w:sz w:val="20"/>
                <w:lang w:val="en-GB"/>
              </w:rPr>
              <w:t>h</w:t>
            </w:r>
          </w:p>
          <w:p w:rsidR="007B74C8" w:rsidRPr="007F1294" w:rsidRDefault="007B74C8" w:rsidP="007B74C8">
            <w:pPr>
              <w:spacing w:line="240" w:lineRule="auto"/>
              <w:rPr>
                <w:rFonts w:ascii="Arial" w:hAnsi="Arial"/>
                <w:sz w:val="20"/>
                <w:lang w:val="en-GB"/>
              </w:rPr>
            </w:pPr>
            <w:r w:rsidRPr="007F1294">
              <w:rPr>
                <w:rFonts w:ascii="Arial" w:hAnsi="Arial"/>
                <w:sz w:val="20"/>
                <w:lang w:val="en-GB"/>
              </w:rPr>
              <w:t>- Frequent and active participation</w:t>
            </w:r>
            <w:r>
              <w:rPr>
                <w:rFonts w:ascii="Arial" w:hAnsi="Arial"/>
                <w:sz w:val="20"/>
                <w:lang w:val="en-GB"/>
              </w:rPr>
              <w:t xml:space="preserve"> in the lecture resp. seminar (2</w:t>
            </w:r>
            <w:r w:rsidRPr="007F1294">
              <w:rPr>
                <w:rFonts w:ascii="Arial" w:hAnsi="Arial"/>
                <w:sz w:val="20"/>
                <w:lang w:val="en-GB"/>
              </w:rPr>
              <w:t xml:space="preserve"> </w:t>
            </w:r>
            <w:r>
              <w:rPr>
                <w:rFonts w:ascii="Arial" w:hAnsi="Arial"/>
                <w:sz w:val="20"/>
                <w:lang w:val="en-GB"/>
              </w:rPr>
              <w:t>CP)</w:t>
            </w:r>
          </w:p>
          <w:p w:rsidR="007B74C8" w:rsidRPr="007F1294" w:rsidRDefault="007B74C8" w:rsidP="007B74C8">
            <w:pPr>
              <w:autoSpaceDE w:val="0"/>
              <w:autoSpaceDN w:val="0"/>
              <w:adjustRightInd w:val="0"/>
              <w:spacing w:line="240" w:lineRule="auto"/>
              <w:rPr>
                <w:rFonts w:ascii="Arial" w:hAnsi="Arial"/>
                <w:sz w:val="20"/>
                <w:lang w:val="en-GB"/>
              </w:rPr>
            </w:pPr>
            <w:r w:rsidRPr="007F1294">
              <w:rPr>
                <w:rFonts w:ascii="Arial" w:hAnsi="Arial"/>
                <w:sz w:val="20"/>
                <w:lang w:val="en-GB"/>
              </w:rPr>
              <w:t xml:space="preserve">- </w:t>
            </w:r>
            <w:r>
              <w:rPr>
                <w:rFonts w:ascii="Arial" w:hAnsi="Arial"/>
                <w:sz w:val="20"/>
                <w:lang w:val="en-GB"/>
              </w:rPr>
              <w:t>Directed and independent learning (6</w:t>
            </w:r>
            <w:r w:rsidRPr="007F1294">
              <w:rPr>
                <w:rFonts w:ascii="Arial" w:hAnsi="Arial"/>
                <w:sz w:val="20"/>
                <w:lang w:val="en-GB"/>
              </w:rPr>
              <w:t xml:space="preserve"> </w:t>
            </w:r>
            <w:r w:rsidR="007361A1">
              <w:rPr>
                <w:rFonts w:ascii="Arial" w:hAnsi="Arial"/>
                <w:sz w:val="20"/>
                <w:lang w:val="en-GB"/>
              </w:rPr>
              <w:t>CP</w:t>
            </w:r>
            <w:r w:rsidRPr="007F1294">
              <w:rPr>
                <w:rFonts w:ascii="Arial" w:hAnsi="Arial"/>
                <w:sz w:val="20"/>
                <w:lang w:val="en-GB"/>
              </w:rPr>
              <w:t>)</w:t>
            </w:r>
          </w:p>
          <w:p w:rsidR="007B74C8" w:rsidRPr="007F1294" w:rsidRDefault="007B74C8" w:rsidP="007B74C8">
            <w:pPr>
              <w:pStyle w:val="Listenabsatz1"/>
              <w:autoSpaceDE w:val="0"/>
              <w:autoSpaceDN w:val="0"/>
              <w:adjustRightInd w:val="0"/>
              <w:spacing w:after="0" w:line="240" w:lineRule="auto"/>
              <w:ind w:left="0"/>
              <w:rPr>
                <w:rFonts w:ascii="Arial" w:hAnsi="Arial"/>
                <w:sz w:val="20"/>
                <w:lang w:val="en-GB"/>
              </w:rPr>
            </w:pPr>
            <w:r w:rsidRPr="007F1294">
              <w:rPr>
                <w:rFonts w:ascii="Arial" w:hAnsi="Arial"/>
                <w:sz w:val="20"/>
                <w:lang w:val="en-GB"/>
              </w:rPr>
              <w:t xml:space="preserve">- </w:t>
            </w:r>
            <w:r>
              <w:rPr>
                <w:rFonts w:ascii="Arial" w:hAnsi="Arial"/>
                <w:sz w:val="20"/>
                <w:lang w:val="en-GB"/>
              </w:rPr>
              <w:t>Preparation of the assessment (2 CP)</w:t>
            </w:r>
          </w:p>
          <w:p w:rsidR="007B74C8" w:rsidRPr="0090350E" w:rsidRDefault="007B74C8" w:rsidP="007B74C8">
            <w:pPr>
              <w:spacing w:line="240" w:lineRule="auto"/>
              <w:jc w:val="both"/>
              <w:rPr>
                <w:rFonts w:ascii="Arial" w:hAnsi="Arial"/>
                <w:sz w:val="20"/>
                <w:lang w:val="en-GB"/>
              </w:rPr>
            </w:pPr>
            <w:r>
              <w:rPr>
                <w:rFonts w:ascii="Arial" w:hAnsi="Arial"/>
                <w:sz w:val="20"/>
                <w:lang w:val="en-GB"/>
              </w:rPr>
              <w:t>Total = 10</w:t>
            </w:r>
            <w:r w:rsidRPr="007F1294">
              <w:rPr>
                <w:rFonts w:ascii="Arial" w:hAnsi="Arial"/>
                <w:sz w:val="20"/>
                <w:lang w:val="en-GB"/>
              </w:rPr>
              <w:t xml:space="preserve"> </w:t>
            </w:r>
            <w:r w:rsidR="007361A1">
              <w:rPr>
                <w:rFonts w:ascii="Arial" w:hAnsi="Arial"/>
                <w:sz w:val="20"/>
                <w:lang w:val="en-GB"/>
              </w:rPr>
              <w:t>CP</w:t>
            </w:r>
          </w:p>
        </w:tc>
      </w:tr>
      <w:tr w:rsidR="007B74C8" w:rsidRPr="0090350E" w:rsidTr="008C4046">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jc w:val="both"/>
              <w:rPr>
                <w:rFonts w:ascii="Arial" w:hAnsi="Arial"/>
                <w:sz w:val="20"/>
                <w:lang w:val="en-GB"/>
              </w:rPr>
            </w:pPr>
            <w:r w:rsidRPr="0090350E">
              <w:rPr>
                <w:rFonts w:ascii="Arial" w:hAnsi="Arial"/>
                <w:sz w:val="20"/>
                <w:lang w:val="en-GB"/>
              </w:rPr>
              <w:t xml:space="preserve">Module </w:t>
            </w:r>
            <w:r w:rsidR="008C4046">
              <w:rPr>
                <w:rFonts w:ascii="Arial" w:hAnsi="Arial"/>
                <w:sz w:val="20"/>
                <w:lang w:val="en-GB"/>
              </w:rPr>
              <w:t>G</w:t>
            </w:r>
            <w:r w:rsidRPr="0090350E">
              <w:rPr>
                <w:rFonts w:ascii="Arial" w:hAnsi="Arial"/>
                <w:sz w:val="20"/>
                <w:lang w:val="en-GB"/>
              </w:rPr>
              <w:t>rade</w:t>
            </w:r>
          </w:p>
        </w:tc>
        <w:tc>
          <w:tcPr>
            <w:tcW w:w="7316"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7B74C8">
            <w:pPr>
              <w:spacing w:line="240" w:lineRule="auto"/>
              <w:jc w:val="both"/>
              <w:rPr>
                <w:rFonts w:ascii="Arial" w:hAnsi="Arial"/>
                <w:sz w:val="20"/>
                <w:lang w:val="en-GB"/>
              </w:rPr>
            </w:pPr>
            <w:r w:rsidRPr="0090350E">
              <w:rPr>
                <w:rFonts w:ascii="Arial" w:hAnsi="Arial"/>
                <w:sz w:val="20"/>
                <w:lang w:val="en-GB"/>
              </w:rPr>
              <w:t>On the basis of the</w:t>
            </w:r>
            <w:r>
              <w:rPr>
                <w:rFonts w:ascii="Arial" w:hAnsi="Arial"/>
                <w:sz w:val="20"/>
                <w:lang w:val="en-GB"/>
              </w:rPr>
              <w:t xml:space="preserve"> aforementioned assessment only</w:t>
            </w:r>
          </w:p>
        </w:tc>
      </w:tr>
      <w:tr w:rsidR="007B74C8" w:rsidRPr="0090350E" w:rsidTr="008C4046">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jc w:val="both"/>
              <w:rPr>
                <w:rFonts w:ascii="Arial" w:hAnsi="Arial"/>
                <w:sz w:val="20"/>
                <w:lang w:val="en-GB"/>
              </w:rPr>
            </w:pPr>
            <w:r w:rsidRPr="0090350E">
              <w:rPr>
                <w:rFonts w:ascii="Arial" w:hAnsi="Arial"/>
                <w:sz w:val="20"/>
                <w:lang w:val="en-GB"/>
              </w:rPr>
              <w:t xml:space="preserve">Applicability to </w:t>
            </w:r>
            <w:r w:rsidR="008C4046">
              <w:rPr>
                <w:rFonts w:ascii="Arial" w:hAnsi="Arial"/>
                <w:sz w:val="20"/>
                <w:lang w:val="en-GB"/>
              </w:rPr>
              <w:t>O</w:t>
            </w:r>
            <w:r w:rsidRPr="0090350E">
              <w:rPr>
                <w:rFonts w:ascii="Arial" w:hAnsi="Arial"/>
                <w:sz w:val="20"/>
                <w:lang w:val="en-GB"/>
              </w:rPr>
              <w:t xml:space="preserve">ther </w:t>
            </w:r>
            <w:r w:rsidR="008C4046">
              <w:rPr>
                <w:rFonts w:ascii="Arial" w:hAnsi="Arial"/>
                <w:sz w:val="20"/>
                <w:lang w:val="en-GB"/>
              </w:rPr>
              <w:t>D</w:t>
            </w:r>
            <w:r w:rsidRPr="0090350E">
              <w:rPr>
                <w:rFonts w:ascii="Arial" w:hAnsi="Arial"/>
                <w:sz w:val="20"/>
                <w:lang w:val="en-GB"/>
              </w:rPr>
              <w:t xml:space="preserve">egree </w:t>
            </w:r>
            <w:r w:rsidR="008C4046">
              <w:rPr>
                <w:rFonts w:ascii="Arial" w:hAnsi="Arial"/>
                <w:sz w:val="20"/>
                <w:lang w:val="en-GB"/>
              </w:rPr>
              <w:t>Programmes</w:t>
            </w:r>
          </w:p>
        </w:tc>
        <w:tc>
          <w:tcPr>
            <w:tcW w:w="7316" w:type="dxa"/>
            <w:tcBorders>
              <w:top w:val="single" w:sz="6" w:space="0" w:color="auto"/>
              <w:left w:val="single" w:sz="6" w:space="0" w:color="auto"/>
              <w:bottom w:val="single" w:sz="6" w:space="0" w:color="auto"/>
              <w:right w:val="single" w:sz="6" w:space="0" w:color="auto"/>
            </w:tcBorders>
            <w:shd w:val="clear" w:color="auto" w:fill="FFFFFF"/>
          </w:tcPr>
          <w:p w:rsidR="007B74C8" w:rsidRPr="007F1294" w:rsidRDefault="007B74C8" w:rsidP="007B74C8">
            <w:pPr>
              <w:shd w:val="clear" w:color="auto" w:fill="FFFFFF"/>
              <w:rPr>
                <w:rFonts w:ascii="Arial" w:hAnsi="Arial"/>
                <w:sz w:val="20"/>
                <w:lang w:val="en-GB"/>
              </w:rPr>
            </w:pPr>
            <w:r w:rsidRPr="007F1294">
              <w:rPr>
                <w:rFonts w:ascii="Arial" w:hAnsi="Arial"/>
                <w:sz w:val="20"/>
                <w:lang w:val="en-GB"/>
              </w:rPr>
              <w:t>This module is also offered to the following programmes (as compulsory or as restricted option):</w:t>
            </w:r>
          </w:p>
          <w:p w:rsidR="007B74C8" w:rsidRPr="007F1294" w:rsidRDefault="007B74C8" w:rsidP="003269E3">
            <w:pPr>
              <w:numPr>
                <w:ilvl w:val="0"/>
                <w:numId w:val="1"/>
              </w:numPr>
              <w:shd w:val="clear" w:color="auto" w:fill="FFFFFF"/>
              <w:ind w:left="357" w:hanging="357"/>
              <w:rPr>
                <w:rFonts w:ascii="Arial" w:hAnsi="Arial"/>
                <w:sz w:val="20"/>
                <w:lang w:val="en-GB"/>
              </w:rPr>
            </w:pPr>
            <w:r w:rsidRPr="007F1294">
              <w:rPr>
                <w:rFonts w:ascii="Arial" w:hAnsi="Arial"/>
                <w:sz w:val="20"/>
                <w:lang w:val="en-GB"/>
              </w:rPr>
              <w:t>BA Politik und Gesellschaft</w:t>
            </w:r>
          </w:p>
          <w:p w:rsidR="007B74C8" w:rsidRPr="007F1294" w:rsidRDefault="007B74C8" w:rsidP="003269E3">
            <w:pPr>
              <w:numPr>
                <w:ilvl w:val="0"/>
                <w:numId w:val="1"/>
              </w:numPr>
              <w:shd w:val="clear" w:color="auto" w:fill="FFFFFF"/>
              <w:ind w:left="357" w:hanging="357"/>
              <w:rPr>
                <w:rFonts w:ascii="Arial" w:hAnsi="Arial"/>
                <w:sz w:val="20"/>
                <w:lang w:val="en-GB"/>
              </w:rPr>
            </w:pPr>
            <w:r w:rsidRPr="007F1294">
              <w:rPr>
                <w:rFonts w:ascii="Arial" w:hAnsi="Arial"/>
                <w:sz w:val="20"/>
                <w:lang w:val="en-GB"/>
              </w:rPr>
              <w:t>Deutsch-Französischer Studiengang Politikwissenschaft</w:t>
            </w:r>
          </w:p>
          <w:p w:rsidR="007B74C8" w:rsidRPr="007F1294" w:rsidRDefault="007B74C8" w:rsidP="003269E3">
            <w:pPr>
              <w:numPr>
                <w:ilvl w:val="0"/>
                <w:numId w:val="1"/>
              </w:numPr>
              <w:shd w:val="clear" w:color="auto" w:fill="FFFFFF"/>
              <w:ind w:left="357" w:hanging="357"/>
              <w:rPr>
                <w:rFonts w:ascii="Arial" w:hAnsi="Arial"/>
                <w:sz w:val="20"/>
                <w:lang w:val="en-GB"/>
              </w:rPr>
            </w:pPr>
            <w:r w:rsidRPr="007F1294">
              <w:rPr>
                <w:rFonts w:ascii="Arial" w:hAnsi="Arial"/>
                <w:sz w:val="20"/>
                <w:lang w:val="en-GB"/>
              </w:rPr>
              <w:t>Lehramt Sozialkunde</w:t>
            </w:r>
          </w:p>
          <w:p w:rsidR="007B74C8" w:rsidRPr="007F1294" w:rsidRDefault="007B74C8" w:rsidP="003269E3">
            <w:pPr>
              <w:numPr>
                <w:ilvl w:val="0"/>
                <w:numId w:val="1"/>
              </w:numPr>
              <w:shd w:val="clear" w:color="auto" w:fill="FFFFFF"/>
              <w:ind w:left="357" w:hanging="357"/>
              <w:rPr>
                <w:rFonts w:ascii="Arial" w:hAnsi="Arial"/>
                <w:sz w:val="20"/>
                <w:lang w:val="en-GB"/>
              </w:rPr>
            </w:pPr>
            <w:r w:rsidRPr="007F1294">
              <w:rPr>
                <w:rFonts w:ascii="Arial" w:hAnsi="Arial"/>
                <w:sz w:val="20"/>
                <w:lang w:val="en-GB"/>
              </w:rPr>
              <w:t>Interdisziplinärer BA der KU</w:t>
            </w:r>
          </w:p>
        </w:tc>
      </w:tr>
      <w:tr w:rsidR="007B74C8" w:rsidRPr="0090350E" w:rsidTr="008C4046">
        <w:trPr>
          <w:trHeight w:val="347"/>
        </w:trPr>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jc w:val="both"/>
              <w:rPr>
                <w:rFonts w:ascii="Arial" w:hAnsi="Arial"/>
                <w:sz w:val="20"/>
                <w:lang w:val="en-GB"/>
              </w:rPr>
            </w:pPr>
            <w:r w:rsidRPr="0090350E">
              <w:rPr>
                <w:rFonts w:ascii="Arial" w:hAnsi="Arial"/>
                <w:sz w:val="20"/>
                <w:lang w:val="en-GB"/>
              </w:rPr>
              <w:t xml:space="preserve">Course </w:t>
            </w:r>
            <w:r w:rsidR="008C4046">
              <w:rPr>
                <w:rFonts w:ascii="Arial" w:hAnsi="Arial"/>
                <w:sz w:val="20"/>
                <w:lang w:val="en-GB"/>
              </w:rPr>
              <w:t>R</w:t>
            </w:r>
            <w:r w:rsidRPr="0090350E">
              <w:rPr>
                <w:rFonts w:ascii="Arial" w:hAnsi="Arial"/>
                <w:sz w:val="20"/>
                <w:lang w:val="en-GB"/>
              </w:rPr>
              <w:t>otation</w:t>
            </w:r>
          </w:p>
        </w:tc>
        <w:tc>
          <w:tcPr>
            <w:tcW w:w="7316" w:type="dxa"/>
            <w:tcBorders>
              <w:top w:val="single" w:sz="6" w:space="0" w:color="auto"/>
              <w:left w:val="single" w:sz="6" w:space="0" w:color="auto"/>
              <w:bottom w:val="single" w:sz="6" w:space="0" w:color="auto"/>
              <w:right w:val="single" w:sz="6" w:space="0" w:color="auto"/>
            </w:tcBorders>
            <w:shd w:val="clear" w:color="auto" w:fill="FFFFFF"/>
          </w:tcPr>
          <w:p w:rsidR="007B74C8" w:rsidRPr="00A16D60" w:rsidRDefault="007B74C8" w:rsidP="007B74C8">
            <w:pPr>
              <w:spacing w:line="240" w:lineRule="auto"/>
              <w:jc w:val="both"/>
              <w:rPr>
                <w:rFonts w:ascii="Arial" w:hAnsi="Arial"/>
                <w:sz w:val="20"/>
                <w:highlight w:val="yellow"/>
                <w:lang w:val="en-GB"/>
              </w:rPr>
            </w:pPr>
            <w:r w:rsidRPr="00A16D60">
              <w:rPr>
                <w:rFonts w:ascii="Arial" w:hAnsi="Arial"/>
                <w:sz w:val="20"/>
                <w:highlight w:val="yellow"/>
                <w:lang w:val="en-GB"/>
              </w:rPr>
              <w:t>Winter</w:t>
            </w:r>
            <w:r w:rsidR="000653B9" w:rsidRPr="00A16D60">
              <w:rPr>
                <w:rFonts w:ascii="Arial" w:hAnsi="Arial"/>
                <w:sz w:val="20"/>
                <w:highlight w:val="yellow"/>
                <w:lang w:val="en-GB"/>
              </w:rPr>
              <w:t xml:space="preserve"> </w:t>
            </w:r>
            <w:r w:rsidRPr="00A16D60">
              <w:rPr>
                <w:rFonts w:ascii="Arial" w:hAnsi="Arial"/>
                <w:sz w:val="20"/>
                <w:highlight w:val="yellow"/>
                <w:lang w:val="en-GB"/>
              </w:rPr>
              <w:t>semester</w:t>
            </w:r>
          </w:p>
        </w:tc>
      </w:tr>
      <w:tr w:rsidR="007B74C8" w:rsidRPr="0090350E" w:rsidTr="008C4046">
        <w:trPr>
          <w:trHeight w:val="516"/>
        </w:trPr>
        <w:tc>
          <w:tcPr>
            <w:tcW w:w="3213"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8C4046">
            <w:pPr>
              <w:jc w:val="both"/>
              <w:rPr>
                <w:rFonts w:ascii="Arial" w:hAnsi="Arial"/>
                <w:sz w:val="20"/>
                <w:lang w:val="en-GB"/>
              </w:rPr>
            </w:pPr>
            <w:r w:rsidRPr="0090350E">
              <w:rPr>
                <w:rFonts w:ascii="Arial" w:hAnsi="Arial"/>
                <w:sz w:val="20"/>
                <w:lang w:val="en-GB"/>
              </w:rPr>
              <w:t xml:space="preserve">Departments </w:t>
            </w:r>
            <w:r w:rsidR="008C4046">
              <w:rPr>
                <w:rFonts w:ascii="Arial" w:hAnsi="Arial"/>
                <w:sz w:val="20"/>
                <w:lang w:val="en-GB"/>
              </w:rPr>
              <w:t>I</w:t>
            </w:r>
            <w:r w:rsidRPr="0090350E">
              <w:rPr>
                <w:rFonts w:ascii="Arial" w:hAnsi="Arial"/>
                <w:sz w:val="20"/>
                <w:lang w:val="en-GB"/>
              </w:rPr>
              <w:t>nvolved</w:t>
            </w:r>
          </w:p>
        </w:tc>
        <w:tc>
          <w:tcPr>
            <w:tcW w:w="7316" w:type="dxa"/>
            <w:tcBorders>
              <w:top w:val="single" w:sz="6" w:space="0" w:color="auto"/>
              <w:left w:val="single" w:sz="6" w:space="0" w:color="auto"/>
              <w:bottom w:val="single" w:sz="6" w:space="0" w:color="auto"/>
              <w:right w:val="single" w:sz="6" w:space="0" w:color="auto"/>
            </w:tcBorders>
            <w:shd w:val="clear" w:color="auto" w:fill="FFFFFF"/>
          </w:tcPr>
          <w:p w:rsidR="007B74C8" w:rsidRPr="0090350E" w:rsidRDefault="007B74C8" w:rsidP="007B74C8">
            <w:pPr>
              <w:spacing w:line="240" w:lineRule="auto"/>
              <w:jc w:val="both"/>
              <w:rPr>
                <w:rFonts w:ascii="Arial" w:hAnsi="Arial"/>
                <w:sz w:val="20"/>
                <w:lang w:val="en-GB"/>
              </w:rPr>
            </w:pPr>
            <w:r w:rsidRPr="0090350E">
              <w:rPr>
                <w:rFonts w:ascii="Arial" w:hAnsi="Arial"/>
                <w:sz w:val="20"/>
                <w:lang w:val="en-GB"/>
              </w:rPr>
              <w:t>Chair of General Sociology and Sociological Theory</w:t>
            </w:r>
          </w:p>
        </w:tc>
      </w:tr>
    </w:tbl>
    <w:p w:rsidR="00203FD7" w:rsidRPr="007B74C8" w:rsidRDefault="00203FD7" w:rsidP="00211665">
      <w:pPr>
        <w:rPr>
          <w:rFonts w:ascii="Arial" w:hAnsi="Arial" w:cs="Arial"/>
          <w:sz w:val="20"/>
          <w:szCs w:val="20"/>
          <w:lang w:val="en-GB"/>
        </w:rPr>
      </w:pPr>
    </w:p>
    <w:p w:rsidR="00203FD7" w:rsidRPr="007B74C8" w:rsidRDefault="00203FD7" w:rsidP="00211665">
      <w:pPr>
        <w:rPr>
          <w:rFonts w:ascii="Arial" w:hAnsi="Arial" w:cs="Arial"/>
          <w:sz w:val="20"/>
          <w:szCs w:val="20"/>
        </w:rPr>
      </w:pPr>
    </w:p>
    <w:p w:rsidR="00203FD7" w:rsidRPr="007B74C8" w:rsidRDefault="00203FD7" w:rsidP="00211665">
      <w:pPr>
        <w:rPr>
          <w:rFonts w:ascii="Arial" w:hAnsi="Arial" w:cs="Arial"/>
          <w:sz w:val="20"/>
          <w:szCs w:val="20"/>
        </w:rPr>
      </w:pPr>
    </w:p>
    <w:p w:rsidR="00203FD7" w:rsidRPr="007B74C8" w:rsidRDefault="00203FD7" w:rsidP="00211665">
      <w:pPr>
        <w:rPr>
          <w:rFonts w:ascii="Arial" w:hAnsi="Arial" w:cs="Arial"/>
          <w:sz w:val="20"/>
          <w:szCs w:val="20"/>
        </w:rPr>
      </w:pPr>
      <w:bookmarkStart w:id="11" w:name="_GoBack"/>
      <w:bookmarkEnd w:id="11"/>
    </w:p>
    <w:sectPr w:rsidR="00203FD7" w:rsidRPr="007B74C8" w:rsidSect="008432EC">
      <w:headerReference w:type="default" r:id="rId9"/>
      <w:footerReference w:type="default" r:id="rId10"/>
      <w:headerReference w:type="first" r:id="rId11"/>
      <w:pgSz w:w="12240" w:h="15840" w:code="1"/>
      <w:pgMar w:top="737" w:right="1418" w:bottom="45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882" w:rsidRDefault="00D31882" w:rsidP="001674C1">
      <w:r>
        <w:separator/>
      </w:r>
    </w:p>
  </w:endnote>
  <w:endnote w:type="continuationSeparator" w:id="0">
    <w:p w:rsidR="00D31882" w:rsidRDefault="00D31882" w:rsidP="0016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02294"/>
      <w:docPartObj>
        <w:docPartGallery w:val="Page Numbers (Bottom of Page)"/>
        <w:docPartUnique/>
      </w:docPartObj>
    </w:sdtPr>
    <w:sdtEndPr/>
    <w:sdtContent>
      <w:p w:rsidR="009A79C1" w:rsidRDefault="009A79C1">
        <w:pPr>
          <w:pStyle w:val="Footer"/>
          <w:jc w:val="right"/>
        </w:pPr>
        <w:r>
          <w:fldChar w:fldCharType="begin"/>
        </w:r>
        <w:r>
          <w:instrText>PAGE   \* MERGEFORMAT</w:instrText>
        </w:r>
        <w:r>
          <w:fldChar w:fldCharType="separate"/>
        </w:r>
        <w:r w:rsidR="00A16D60" w:rsidRPr="00A16D60">
          <w:rPr>
            <w:noProof/>
            <w:lang w:val="de-DE"/>
          </w:rPr>
          <w:t>1</w:t>
        </w:r>
        <w:r>
          <w:fldChar w:fldCharType="end"/>
        </w:r>
      </w:p>
    </w:sdtContent>
  </w:sdt>
  <w:p w:rsidR="009A79C1" w:rsidRDefault="009A7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882" w:rsidRDefault="00D31882" w:rsidP="001674C1">
      <w:r>
        <w:separator/>
      </w:r>
    </w:p>
  </w:footnote>
  <w:footnote w:type="continuationSeparator" w:id="0">
    <w:p w:rsidR="00D31882" w:rsidRDefault="00D31882" w:rsidP="00167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9C1" w:rsidRDefault="009A79C1">
    <w:pPr>
      <w:pStyle w:val="Header"/>
    </w:pPr>
    <w:r>
      <w:rPr>
        <w:noProof/>
      </w:rPr>
      <mc:AlternateContent>
        <mc:Choice Requires="wps">
          <w:drawing>
            <wp:anchor distT="0" distB="0" distL="114300" distR="114300" simplePos="0" relativeHeight="251663360" behindDoc="0" locked="0" layoutInCell="0" allowOverlap="1" wp14:anchorId="3A7BA669" wp14:editId="34ABEDCD">
              <wp:simplePos x="0" y="0"/>
              <wp:positionH relativeFrom="margin">
                <wp:align>left</wp:align>
              </wp:positionH>
              <wp:positionV relativeFrom="topMargin">
                <wp:align>center</wp:align>
              </wp:positionV>
              <wp:extent cx="5943600" cy="170815"/>
              <wp:effectExtent l="0" t="0" r="0" b="190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1604003053"/>
                            <w:dataBinding w:prefixMappings="xmlns:ns0='http://schemas.openxmlformats.org/package/2006/metadata/core-properties' xmlns:ns1='http://purl.org/dc/elements/1.1/'" w:xpath="/ns0:coreProperties[1]/ns1:title[1]" w:storeItemID="{6C3C8BC8-F283-45AE-878A-BAB7291924A1}"/>
                            <w:text/>
                          </w:sdtPr>
                          <w:sdtEndPr/>
                          <w:sdtContent>
                            <w:p w:rsidR="009A79C1" w:rsidRPr="008432EC" w:rsidRDefault="009A79C1">
                              <w:pPr>
                                <w:spacing w:line="240" w:lineRule="auto"/>
                                <w:rPr>
                                  <w:lang w:val="de-DE"/>
                                </w:rPr>
                              </w:pPr>
                              <w:r>
                                <w:rPr>
                                  <w:lang w:val="de-DE"/>
                                </w:rPr>
                                <w:t>Module Handbook Sociology (Bachelor)</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A7BA669" id="_x0000_t202" coordsize="21600,21600" o:spt="202" path="m,l,21600r21600,l21600,xe">
              <v:stroke joinstyle="miter"/>
              <v:path gradientshapeok="t" o:connecttype="rect"/>
            </v:shapetype>
            <v:shape id="Textfeld 2" o:spid="_x0000_s1026" type="#_x0000_t202" style="position:absolute;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" o:allowincell="f" filled="f" stroked="f">
              <v:textbox style="mso-fit-shape-to-text:t" inset=",0,,0">
                <w:txbxContent>
                  <w:sdt>
                    <w:sdtPr>
                      <w:alias w:val="Titel"/>
                      <w:id w:val="1604003053"/>
                      <w:dataBinding w:prefixMappings="xmlns:ns0='http://schemas.openxmlformats.org/package/2006/metadata/core-properties' xmlns:ns1='http://purl.org/dc/elements/1.1/'" w:xpath="/ns0:coreProperties[1]/ns1:title[1]" w:storeItemID="{6C3C8BC8-F283-45AE-878A-BAB7291924A1}"/>
                      <w:text/>
                    </w:sdtPr>
                    <w:sdtEndPr/>
                    <w:sdtContent>
                      <w:p w:rsidR="009A79C1" w:rsidRPr="008432EC" w:rsidRDefault="009A79C1">
                        <w:pPr>
                          <w:spacing w:line="240" w:lineRule="auto"/>
                          <w:rPr>
                            <w:lang w:val="de-DE"/>
                          </w:rPr>
                        </w:pPr>
                        <w:r>
                          <w:rPr>
                            <w:lang w:val="de-DE"/>
                          </w:rPr>
                          <w:t>Module Handbook Sociology (Bachelor)</w:t>
                        </w:r>
                      </w:p>
                    </w:sdtContent>
                  </w:sdt>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0" allowOverlap="1" wp14:anchorId="42CE9B47" wp14:editId="0B27C96A">
              <wp:simplePos x="0" y="0"/>
              <wp:positionH relativeFrom="page">
                <wp:align>left</wp:align>
              </wp:positionH>
              <wp:positionV relativeFrom="topMargin">
                <wp:align>center</wp:align>
              </wp:positionV>
              <wp:extent cx="914400" cy="170815"/>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9A79C1" w:rsidRDefault="009A79C1" w:rsidP="00B87278">
                          <w:pPr>
                            <w:spacing w:line="240" w:lineRule="auto"/>
                            <w:rPr>
                              <w:color w:val="FFFFFF" w:themeColor="background1"/>
                              <w14:numForm w14:val="lining"/>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2CE9B47" id="Textfeld 3" o:spid="_x0000_s1027" type="#_x0000_t202" style="position:absolute;margin-left:0;margin-top:0;width:1in;height:13.45pt;z-index:25166233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" o:allowincell="f" fillcolor="#4f81bd [3204]" stroked="f">
              <v:textbox style="mso-fit-shape-to-text:t" inset=",0,,0">
                <w:txbxContent>
                  <w:p w:rsidR="009A79C1" w:rsidRDefault="009A79C1" w:rsidP="00B87278">
                    <w:pPr>
                      <w:spacing w:line="240" w:lineRule="auto"/>
                      <w:rPr>
                        <w:color w:val="FFFFFF" w:themeColor="background1"/>
                        <w14:numForm w14:val="lining"/>
                      </w:rPr>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9C1" w:rsidRDefault="009A79C1">
    <w:pPr>
      <w:pStyle w:val="Header"/>
    </w:pPr>
    <w:r>
      <w:rPr>
        <w:noProof/>
      </w:rPr>
      <mc:AlternateContent>
        <mc:Choice Requires="wps">
          <w:drawing>
            <wp:anchor distT="0" distB="0" distL="114300" distR="114300" simplePos="0" relativeHeight="251660288" behindDoc="0" locked="0" layoutInCell="0" allowOverlap="1" wp14:anchorId="10669A16" wp14:editId="4B3208C5">
              <wp:simplePos x="0" y="0"/>
              <wp:positionH relativeFrom="margin">
                <wp:align>left</wp:align>
              </wp:positionH>
              <wp:positionV relativeFrom="topMargin">
                <wp:align>center</wp:align>
              </wp:positionV>
              <wp:extent cx="5943600" cy="170815"/>
              <wp:effectExtent l="0" t="0" r="0" b="1905"/>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9A79C1" w:rsidRPr="008432EC" w:rsidRDefault="009A79C1">
                              <w:pPr>
                                <w:spacing w:line="240" w:lineRule="auto"/>
                                <w:rPr>
                                  <w:lang w:val="de-DE"/>
                                </w:rPr>
                              </w:pPr>
                              <w:r>
                                <w:rPr>
                                  <w:lang w:val="de-DE"/>
                                </w:rPr>
                                <w:t>Module Handbook Sociology (Bachelor)</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0669A16" id="_x0000_t202" coordsize="21600,21600" o:spt="202" path="m,l,21600r21600,l21600,xe">
              <v:stroke joinstyle="miter"/>
              <v:path gradientshapeok="t" o:connecttype="rect"/>
            </v:shapetype>
            <v:shape id="Textfeld 473" o:spid="_x0000_s1028"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" o:allowincell="f" filled="f" stroked="f">
              <v:textbox style="mso-fit-shape-to-text:t" inset=",0,,0">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9A79C1" w:rsidRPr="008432EC" w:rsidRDefault="009A79C1">
                        <w:pPr>
                          <w:spacing w:line="240" w:lineRule="auto"/>
                          <w:rPr>
                            <w:lang w:val="de-DE"/>
                          </w:rPr>
                        </w:pPr>
                        <w:r>
                          <w:rPr>
                            <w:lang w:val="de-DE"/>
                          </w:rPr>
                          <w:t>Module Handbook Sociology (Bachelor)</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5987520B" wp14:editId="37636017">
              <wp:simplePos x="0" y="0"/>
              <wp:positionH relativeFrom="page">
                <wp:align>left</wp:align>
              </wp:positionH>
              <wp:positionV relativeFrom="topMargin">
                <wp:align>center</wp:align>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9A79C1" w:rsidRDefault="009A79C1">
                          <w:pPr>
                            <w:spacing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8432EC">
                            <w:rPr>
                              <w:noProof/>
                              <w:color w:val="FFFFFF" w:themeColor="background1"/>
                              <w:lang w:val="de-DE"/>
                              <w14:numForm w14:val="lining"/>
                            </w:rPr>
                            <w:t>1</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987520B" id="Textfeld 474" o:spid="_x0000_s1029"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" o:allowincell="f" fillcolor="#4f81bd [3204]" stroked="f">
              <v:textbox style="mso-fit-shape-to-text:t" inset=",0,,0">
                <w:txbxContent>
                  <w:p w:rsidR="009A79C1" w:rsidRDefault="009A79C1">
                    <w:pPr>
                      <w:spacing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8432EC">
                      <w:rPr>
                        <w:noProof/>
                        <w:color w:val="FFFFFF" w:themeColor="background1"/>
                        <w:lang w:val="de-DE"/>
                        <w14:numForm w14:val="lining"/>
                      </w:rPr>
                      <w:t>1</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360" w:hanging="360"/>
      </w:pPr>
      <w:rPr>
        <w:rFonts w:ascii="Arial" w:hAnsi="Arial"/>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139274E"/>
    <w:multiLevelType w:val="hybridMultilevel"/>
    <w:tmpl w:val="FDC044A2"/>
    <w:lvl w:ilvl="0" w:tplc="63EA7D1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3020EBD"/>
    <w:multiLevelType w:val="hybridMultilevel"/>
    <w:tmpl w:val="34BA2D98"/>
    <w:lvl w:ilvl="0" w:tplc="6596A6D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97F0CB4"/>
    <w:multiLevelType w:val="hybridMultilevel"/>
    <w:tmpl w:val="41D29864"/>
    <w:lvl w:ilvl="0" w:tplc="5328B97C">
      <w:start w:val="1"/>
      <w:numFmt w:val="lowerLetter"/>
      <w:lvlText w:val="%1)"/>
      <w:lvlJc w:val="left"/>
      <w:pPr>
        <w:ind w:left="720" w:hanging="360"/>
      </w:pPr>
      <w:rPr>
        <w:rFonts w:ascii="Arial" w:eastAsia="Calibri" w:hAnsi="Arial" w:cs="Arial" w:hint="default"/>
      </w:rPr>
    </w:lvl>
    <w:lvl w:ilvl="1" w:tplc="9CBEC64A">
      <w:start w:val="1"/>
      <w:numFmt w:val="bullet"/>
      <w:lvlText w:val="-"/>
      <w:lvlJc w:val="left"/>
      <w:pPr>
        <w:ind w:left="1440" w:hanging="360"/>
      </w:pPr>
      <w:rPr>
        <w:rFonts w:ascii="Calibri" w:eastAsiaTheme="minorHAnsi"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1D97689"/>
    <w:multiLevelType w:val="hybridMultilevel"/>
    <w:tmpl w:val="FBC0BD26"/>
    <w:lvl w:ilvl="0" w:tplc="6104320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36530D5"/>
    <w:multiLevelType w:val="hybridMultilevel"/>
    <w:tmpl w:val="320EC40A"/>
    <w:lvl w:ilvl="0" w:tplc="6596A6D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96631D"/>
    <w:multiLevelType w:val="hybridMultilevel"/>
    <w:tmpl w:val="4BFC9A34"/>
    <w:lvl w:ilvl="0" w:tplc="6596A6D4">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42A1C56"/>
    <w:multiLevelType w:val="hybridMultilevel"/>
    <w:tmpl w:val="865E3B4A"/>
    <w:lvl w:ilvl="0" w:tplc="6596A6D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F27FE"/>
    <w:multiLevelType w:val="hybridMultilevel"/>
    <w:tmpl w:val="D19A8C38"/>
    <w:lvl w:ilvl="0" w:tplc="6596A6D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833CBD"/>
    <w:multiLevelType w:val="hybridMultilevel"/>
    <w:tmpl w:val="FC2CC426"/>
    <w:lvl w:ilvl="0" w:tplc="1B66988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915F1C"/>
    <w:multiLevelType w:val="hybridMultilevel"/>
    <w:tmpl w:val="250A4118"/>
    <w:lvl w:ilvl="0" w:tplc="FEF487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291B1C"/>
    <w:multiLevelType w:val="hybridMultilevel"/>
    <w:tmpl w:val="47AE34A2"/>
    <w:lvl w:ilvl="0" w:tplc="B238A9D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3306F41"/>
    <w:multiLevelType w:val="hybridMultilevel"/>
    <w:tmpl w:val="B88669DE"/>
    <w:lvl w:ilvl="0" w:tplc="6596A6D4">
      <w:start w:val="1"/>
      <w:numFmt w:val="bullet"/>
      <w:lvlText w:val="–"/>
      <w:lvlJc w:val="left"/>
      <w:pPr>
        <w:tabs>
          <w:tab w:val="num" w:pos="360"/>
        </w:tabs>
        <w:ind w:left="360" w:hanging="360"/>
      </w:pPr>
      <w:rPr>
        <w:rFonts w:ascii="Calibri" w:hAnsi="Calibri"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F04554"/>
    <w:multiLevelType w:val="hybridMultilevel"/>
    <w:tmpl w:val="CC020EC8"/>
    <w:lvl w:ilvl="0" w:tplc="6596A6D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7C70C15"/>
    <w:multiLevelType w:val="hybridMultilevel"/>
    <w:tmpl w:val="5F26BF04"/>
    <w:lvl w:ilvl="0" w:tplc="DEC6058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D830449"/>
    <w:multiLevelType w:val="hybridMultilevel"/>
    <w:tmpl w:val="095A2D7C"/>
    <w:lvl w:ilvl="0" w:tplc="6596A6D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F5374"/>
    <w:multiLevelType w:val="hybridMultilevel"/>
    <w:tmpl w:val="BEC4F6D2"/>
    <w:lvl w:ilvl="0" w:tplc="6596A6D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90DED"/>
    <w:multiLevelType w:val="hybridMultilevel"/>
    <w:tmpl w:val="C72099B6"/>
    <w:lvl w:ilvl="0" w:tplc="6596A6D4">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3A66018"/>
    <w:multiLevelType w:val="hybridMultilevel"/>
    <w:tmpl w:val="AAA40538"/>
    <w:lvl w:ilvl="0" w:tplc="1CEA7D7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05646"/>
    <w:multiLevelType w:val="hybridMultilevel"/>
    <w:tmpl w:val="FE72E0C0"/>
    <w:lvl w:ilvl="0" w:tplc="9732DF6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833DAB"/>
    <w:multiLevelType w:val="hybridMultilevel"/>
    <w:tmpl w:val="EEDE5420"/>
    <w:lvl w:ilvl="0" w:tplc="BA62BCA6">
      <w:start w:val="1"/>
      <w:numFmt w:val="lowerLetter"/>
      <w:lvlText w:val="%1)"/>
      <w:lvlJc w:val="left"/>
      <w:pPr>
        <w:ind w:left="720" w:hanging="360"/>
      </w:pPr>
      <w:rPr>
        <w:rFonts w:ascii="Arial" w:eastAsia="Calibri" w:hAnsi="Arial" w:cs="Aria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36A27D5"/>
    <w:multiLevelType w:val="hybridMultilevel"/>
    <w:tmpl w:val="B2FE4C1E"/>
    <w:lvl w:ilvl="0" w:tplc="427CEED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4096B71"/>
    <w:multiLevelType w:val="hybridMultilevel"/>
    <w:tmpl w:val="E34C79D2"/>
    <w:lvl w:ilvl="0" w:tplc="CAC690F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7BC3F51"/>
    <w:multiLevelType w:val="hybridMultilevel"/>
    <w:tmpl w:val="6290AEA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E3475D5"/>
    <w:multiLevelType w:val="hybridMultilevel"/>
    <w:tmpl w:val="570AA234"/>
    <w:lvl w:ilvl="0" w:tplc="6596A6D4">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13"/>
  </w:num>
  <w:num w:numId="4">
    <w:abstractNumId w:val="21"/>
  </w:num>
  <w:num w:numId="5">
    <w:abstractNumId w:val="10"/>
  </w:num>
  <w:num w:numId="6">
    <w:abstractNumId w:val="20"/>
  </w:num>
  <w:num w:numId="7">
    <w:abstractNumId w:val="7"/>
  </w:num>
  <w:num w:numId="8">
    <w:abstractNumId w:val="11"/>
  </w:num>
  <w:num w:numId="9">
    <w:abstractNumId w:val="8"/>
  </w:num>
  <w:num w:numId="10">
    <w:abstractNumId w:val="28"/>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23"/>
  </w:num>
  <w:num w:numId="15">
    <w:abstractNumId w:val="26"/>
  </w:num>
  <w:num w:numId="16">
    <w:abstractNumId w:val="6"/>
  </w:num>
  <w:num w:numId="17">
    <w:abstractNumId w:val="15"/>
  </w:num>
  <w:num w:numId="18">
    <w:abstractNumId w:val="27"/>
  </w:num>
  <w:num w:numId="19">
    <w:abstractNumId w:val="24"/>
  </w:num>
  <w:num w:numId="20">
    <w:abstractNumId w:val="22"/>
  </w:num>
  <w:num w:numId="21">
    <w:abstractNumId w:val="29"/>
  </w:num>
  <w:num w:numId="22">
    <w:abstractNumId w:val="25"/>
  </w:num>
  <w:num w:numId="23">
    <w:abstractNumId w:val="19"/>
  </w:num>
  <w:num w:numId="24">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DB"/>
    <w:rsid w:val="00035A9E"/>
    <w:rsid w:val="000421BA"/>
    <w:rsid w:val="000464BC"/>
    <w:rsid w:val="000575AA"/>
    <w:rsid w:val="000609D6"/>
    <w:rsid w:val="00063695"/>
    <w:rsid w:val="000653B9"/>
    <w:rsid w:val="00065DCA"/>
    <w:rsid w:val="00073C1D"/>
    <w:rsid w:val="000A0035"/>
    <w:rsid w:val="000A087D"/>
    <w:rsid w:val="000B4AE9"/>
    <w:rsid w:val="000B6BD4"/>
    <w:rsid w:val="000C5D2E"/>
    <w:rsid w:val="000D5079"/>
    <w:rsid w:val="000D64C8"/>
    <w:rsid w:val="000F2D7D"/>
    <w:rsid w:val="000F2F18"/>
    <w:rsid w:val="000F3D2A"/>
    <w:rsid w:val="001047EB"/>
    <w:rsid w:val="00104B48"/>
    <w:rsid w:val="00131DF4"/>
    <w:rsid w:val="001517F2"/>
    <w:rsid w:val="00157436"/>
    <w:rsid w:val="001575C6"/>
    <w:rsid w:val="0016108B"/>
    <w:rsid w:val="0016448F"/>
    <w:rsid w:val="00166C79"/>
    <w:rsid w:val="001674C1"/>
    <w:rsid w:val="00171BB5"/>
    <w:rsid w:val="00180112"/>
    <w:rsid w:val="001824FD"/>
    <w:rsid w:val="001849EA"/>
    <w:rsid w:val="00185E01"/>
    <w:rsid w:val="001950C6"/>
    <w:rsid w:val="001A16E1"/>
    <w:rsid w:val="001A35EA"/>
    <w:rsid w:val="001A7397"/>
    <w:rsid w:val="001B049B"/>
    <w:rsid w:val="001B1421"/>
    <w:rsid w:val="001C0925"/>
    <w:rsid w:val="001E7CBE"/>
    <w:rsid w:val="00203FD7"/>
    <w:rsid w:val="00211665"/>
    <w:rsid w:val="00213121"/>
    <w:rsid w:val="00230CD8"/>
    <w:rsid w:val="002330CD"/>
    <w:rsid w:val="002355B5"/>
    <w:rsid w:val="00247BDC"/>
    <w:rsid w:val="00252FAA"/>
    <w:rsid w:val="00257550"/>
    <w:rsid w:val="00271AA1"/>
    <w:rsid w:val="00281D1B"/>
    <w:rsid w:val="002A6035"/>
    <w:rsid w:val="002B2828"/>
    <w:rsid w:val="002B30BB"/>
    <w:rsid w:val="002C0ED3"/>
    <w:rsid w:val="002C5F28"/>
    <w:rsid w:val="002D388B"/>
    <w:rsid w:val="002D3AEE"/>
    <w:rsid w:val="002E1D2D"/>
    <w:rsid w:val="002E2898"/>
    <w:rsid w:val="002E4040"/>
    <w:rsid w:val="002F15BA"/>
    <w:rsid w:val="002F2A82"/>
    <w:rsid w:val="00303FE8"/>
    <w:rsid w:val="00323F88"/>
    <w:rsid w:val="003269E3"/>
    <w:rsid w:val="003274AB"/>
    <w:rsid w:val="00347362"/>
    <w:rsid w:val="0035186F"/>
    <w:rsid w:val="00356FA8"/>
    <w:rsid w:val="003774EF"/>
    <w:rsid w:val="003B3A89"/>
    <w:rsid w:val="003D1C9A"/>
    <w:rsid w:val="003D50B9"/>
    <w:rsid w:val="003E08C1"/>
    <w:rsid w:val="003E7350"/>
    <w:rsid w:val="00401900"/>
    <w:rsid w:val="004168BB"/>
    <w:rsid w:val="0044015E"/>
    <w:rsid w:val="0044348D"/>
    <w:rsid w:val="00457229"/>
    <w:rsid w:val="0045738B"/>
    <w:rsid w:val="00460D8E"/>
    <w:rsid w:val="00461652"/>
    <w:rsid w:val="004716F7"/>
    <w:rsid w:val="00475771"/>
    <w:rsid w:val="00493662"/>
    <w:rsid w:val="00494DAB"/>
    <w:rsid w:val="004A571B"/>
    <w:rsid w:val="004C145E"/>
    <w:rsid w:val="004C784E"/>
    <w:rsid w:val="004D5262"/>
    <w:rsid w:val="004E5819"/>
    <w:rsid w:val="005045F0"/>
    <w:rsid w:val="0051231E"/>
    <w:rsid w:val="00523D6D"/>
    <w:rsid w:val="00525035"/>
    <w:rsid w:val="0052560D"/>
    <w:rsid w:val="005267DA"/>
    <w:rsid w:val="005412CD"/>
    <w:rsid w:val="005431C4"/>
    <w:rsid w:val="00552127"/>
    <w:rsid w:val="005721F1"/>
    <w:rsid w:val="00573969"/>
    <w:rsid w:val="00574DB4"/>
    <w:rsid w:val="00574DD9"/>
    <w:rsid w:val="0058100C"/>
    <w:rsid w:val="005C0EF9"/>
    <w:rsid w:val="005C5B59"/>
    <w:rsid w:val="005C6ACA"/>
    <w:rsid w:val="005D1280"/>
    <w:rsid w:val="005D166B"/>
    <w:rsid w:val="00606FFD"/>
    <w:rsid w:val="0063165D"/>
    <w:rsid w:val="00632170"/>
    <w:rsid w:val="0063310B"/>
    <w:rsid w:val="00646639"/>
    <w:rsid w:val="006924DA"/>
    <w:rsid w:val="00693255"/>
    <w:rsid w:val="00696935"/>
    <w:rsid w:val="006B404E"/>
    <w:rsid w:val="006C0295"/>
    <w:rsid w:val="006D6676"/>
    <w:rsid w:val="006F3643"/>
    <w:rsid w:val="006F3A44"/>
    <w:rsid w:val="00700DC1"/>
    <w:rsid w:val="0073252D"/>
    <w:rsid w:val="007361A1"/>
    <w:rsid w:val="00747634"/>
    <w:rsid w:val="007560EA"/>
    <w:rsid w:val="00765CAD"/>
    <w:rsid w:val="0076696F"/>
    <w:rsid w:val="00784312"/>
    <w:rsid w:val="007B5A82"/>
    <w:rsid w:val="007B74C8"/>
    <w:rsid w:val="007D4EB2"/>
    <w:rsid w:val="007E5442"/>
    <w:rsid w:val="00805483"/>
    <w:rsid w:val="0080671E"/>
    <w:rsid w:val="00817FF7"/>
    <w:rsid w:val="0083184E"/>
    <w:rsid w:val="0083239F"/>
    <w:rsid w:val="00841F50"/>
    <w:rsid w:val="008432EC"/>
    <w:rsid w:val="00850550"/>
    <w:rsid w:val="00854341"/>
    <w:rsid w:val="008607E7"/>
    <w:rsid w:val="008614E9"/>
    <w:rsid w:val="008618ED"/>
    <w:rsid w:val="00867FBE"/>
    <w:rsid w:val="008701F8"/>
    <w:rsid w:val="00871443"/>
    <w:rsid w:val="0087241B"/>
    <w:rsid w:val="00873F02"/>
    <w:rsid w:val="00874371"/>
    <w:rsid w:val="008746E3"/>
    <w:rsid w:val="008A120D"/>
    <w:rsid w:val="008C0EE3"/>
    <w:rsid w:val="008C4046"/>
    <w:rsid w:val="008D3FF4"/>
    <w:rsid w:val="008E7E6F"/>
    <w:rsid w:val="008F202C"/>
    <w:rsid w:val="008F44F2"/>
    <w:rsid w:val="00915DAC"/>
    <w:rsid w:val="00940679"/>
    <w:rsid w:val="009568A6"/>
    <w:rsid w:val="00971599"/>
    <w:rsid w:val="00980B00"/>
    <w:rsid w:val="00990634"/>
    <w:rsid w:val="009A2A6C"/>
    <w:rsid w:val="009A79C1"/>
    <w:rsid w:val="009B260B"/>
    <w:rsid w:val="009C22C1"/>
    <w:rsid w:val="009E119C"/>
    <w:rsid w:val="009F5A9C"/>
    <w:rsid w:val="00A031A8"/>
    <w:rsid w:val="00A16D60"/>
    <w:rsid w:val="00A26573"/>
    <w:rsid w:val="00A37404"/>
    <w:rsid w:val="00A70D50"/>
    <w:rsid w:val="00A72C0A"/>
    <w:rsid w:val="00A816DD"/>
    <w:rsid w:val="00A93233"/>
    <w:rsid w:val="00AC274F"/>
    <w:rsid w:val="00AD1CF1"/>
    <w:rsid w:val="00B01E14"/>
    <w:rsid w:val="00B06D5C"/>
    <w:rsid w:val="00B118B1"/>
    <w:rsid w:val="00B1393D"/>
    <w:rsid w:val="00B46687"/>
    <w:rsid w:val="00B5113F"/>
    <w:rsid w:val="00B54903"/>
    <w:rsid w:val="00B61BBF"/>
    <w:rsid w:val="00B815F4"/>
    <w:rsid w:val="00B87278"/>
    <w:rsid w:val="00B944DF"/>
    <w:rsid w:val="00BC083E"/>
    <w:rsid w:val="00BC2D9D"/>
    <w:rsid w:val="00BC4359"/>
    <w:rsid w:val="00BD2B91"/>
    <w:rsid w:val="00BD37A1"/>
    <w:rsid w:val="00BD506C"/>
    <w:rsid w:val="00BE5953"/>
    <w:rsid w:val="00C0005B"/>
    <w:rsid w:val="00C07F02"/>
    <w:rsid w:val="00C1742D"/>
    <w:rsid w:val="00C25579"/>
    <w:rsid w:val="00C34865"/>
    <w:rsid w:val="00C35193"/>
    <w:rsid w:val="00C51874"/>
    <w:rsid w:val="00C61217"/>
    <w:rsid w:val="00C61D11"/>
    <w:rsid w:val="00C71F32"/>
    <w:rsid w:val="00C84D2B"/>
    <w:rsid w:val="00CB15CE"/>
    <w:rsid w:val="00CC0C9B"/>
    <w:rsid w:val="00CC5762"/>
    <w:rsid w:val="00CC75E3"/>
    <w:rsid w:val="00CF2A4B"/>
    <w:rsid w:val="00D20808"/>
    <w:rsid w:val="00D20CF7"/>
    <w:rsid w:val="00D23A7F"/>
    <w:rsid w:val="00D3038D"/>
    <w:rsid w:val="00D31882"/>
    <w:rsid w:val="00D319D3"/>
    <w:rsid w:val="00D36CBE"/>
    <w:rsid w:val="00D5592E"/>
    <w:rsid w:val="00D55E8B"/>
    <w:rsid w:val="00D74196"/>
    <w:rsid w:val="00D86DB9"/>
    <w:rsid w:val="00D937A7"/>
    <w:rsid w:val="00D960BE"/>
    <w:rsid w:val="00D965B4"/>
    <w:rsid w:val="00DA5059"/>
    <w:rsid w:val="00DA6536"/>
    <w:rsid w:val="00DB04D8"/>
    <w:rsid w:val="00DB6081"/>
    <w:rsid w:val="00DC148F"/>
    <w:rsid w:val="00DD5F7D"/>
    <w:rsid w:val="00DF142A"/>
    <w:rsid w:val="00E050E8"/>
    <w:rsid w:val="00E061DB"/>
    <w:rsid w:val="00E30454"/>
    <w:rsid w:val="00E3264B"/>
    <w:rsid w:val="00E369FF"/>
    <w:rsid w:val="00E405AB"/>
    <w:rsid w:val="00E43956"/>
    <w:rsid w:val="00E57E7E"/>
    <w:rsid w:val="00E76763"/>
    <w:rsid w:val="00E86871"/>
    <w:rsid w:val="00EE44E6"/>
    <w:rsid w:val="00EF6A3D"/>
    <w:rsid w:val="00F44C84"/>
    <w:rsid w:val="00F46CF4"/>
    <w:rsid w:val="00F7592F"/>
    <w:rsid w:val="00F80634"/>
    <w:rsid w:val="00FB5728"/>
    <w:rsid w:val="00FC4072"/>
    <w:rsid w:val="00FC5EE4"/>
    <w:rsid w:val="00FD277D"/>
    <w:rsid w:val="00FF38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1932E2"/>
  <w15:docId w15:val="{153EE4B9-455A-44B3-85B7-C1C08B98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44E6"/>
    <w:pPr>
      <w:spacing w:line="276" w:lineRule="auto"/>
    </w:pPr>
    <w:rPr>
      <w:lang w:val="en-US" w:eastAsia="en-US"/>
    </w:rPr>
  </w:style>
  <w:style w:type="paragraph" w:styleId="Heading1">
    <w:name w:val="heading 1"/>
    <w:basedOn w:val="Normal"/>
    <w:next w:val="Normal"/>
    <w:link w:val="Heading1Char"/>
    <w:uiPriority w:val="99"/>
    <w:qFormat/>
    <w:rsid w:val="001674C1"/>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0D5079"/>
    <w:pPr>
      <w:keepNext/>
      <w:keepLines/>
      <w:spacing w:line="240" w:lineRule="auto"/>
      <w:outlineLvl w:val="1"/>
    </w:pPr>
    <w:rPr>
      <w:rFonts w:ascii="Arial" w:eastAsia="Times New Roman" w:hAnsi="Arial"/>
      <w:b/>
      <w:bCs/>
      <w:color w:val="000000" w:themeColor="text1"/>
      <w:sz w:val="20"/>
      <w:szCs w:val="26"/>
    </w:rPr>
  </w:style>
  <w:style w:type="paragraph" w:styleId="Heading3">
    <w:name w:val="heading 3"/>
    <w:basedOn w:val="Normal"/>
    <w:next w:val="Normal"/>
    <w:link w:val="Heading3Char"/>
    <w:uiPriority w:val="9"/>
    <w:unhideWhenUsed/>
    <w:qFormat/>
    <w:locked/>
    <w:rsid w:val="004A57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74C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D5079"/>
    <w:rPr>
      <w:rFonts w:ascii="Arial" w:eastAsia="Times New Roman" w:hAnsi="Arial"/>
      <w:b/>
      <w:bCs/>
      <w:color w:val="000000" w:themeColor="text1"/>
      <w:sz w:val="20"/>
      <w:szCs w:val="26"/>
      <w:lang w:val="en-US" w:eastAsia="en-US"/>
    </w:rPr>
  </w:style>
  <w:style w:type="paragraph" w:styleId="ListParagraph">
    <w:name w:val="List Paragraph"/>
    <w:basedOn w:val="Normal"/>
    <w:uiPriority w:val="99"/>
    <w:qFormat/>
    <w:rsid w:val="00E061DB"/>
    <w:pPr>
      <w:spacing w:after="200"/>
      <w:ind w:left="720"/>
      <w:contextualSpacing/>
    </w:pPr>
    <w:rPr>
      <w:lang w:val="de-DE"/>
    </w:rPr>
  </w:style>
  <w:style w:type="character" w:customStyle="1" w:styleId="Kommentarzeichen1">
    <w:name w:val="Kommentarzeichen1"/>
    <w:uiPriority w:val="99"/>
    <w:rsid w:val="0052560D"/>
    <w:rPr>
      <w:sz w:val="16"/>
    </w:rPr>
  </w:style>
  <w:style w:type="paragraph" w:styleId="BodyText">
    <w:name w:val="Body Text"/>
    <w:basedOn w:val="Normal"/>
    <w:link w:val="BodyTextChar"/>
    <w:uiPriority w:val="99"/>
    <w:rsid w:val="0052560D"/>
    <w:pPr>
      <w:suppressAutoHyphens/>
      <w:spacing w:after="120" w:line="100" w:lineRule="atLeast"/>
    </w:pPr>
    <w:rPr>
      <w:rFonts w:ascii="Times New Roman" w:hAnsi="Times New Roman"/>
      <w:kern w:val="1"/>
      <w:sz w:val="24"/>
      <w:szCs w:val="24"/>
      <w:lang w:val="de-DE" w:eastAsia="ar-SA"/>
    </w:rPr>
  </w:style>
  <w:style w:type="character" w:customStyle="1" w:styleId="BodyTextChar">
    <w:name w:val="Body Text Char"/>
    <w:basedOn w:val="DefaultParagraphFont"/>
    <w:link w:val="BodyText"/>
    <w:uiPriority w:val="99"/>
    <w:locked/>
    <w:rsid w:val="0052560D"/>
    <w:rPr>
      <w:rFonts w:ascii="Times New Roman" w:hAnsi="Times New Roman" w:cs="Times New Roman"/>
      <w:kern w:val="1"/>
      <w:sz w:val="24"/>
      <w:szCs w:val="24"/>
      <w:lang w:val="de-DE" w:eastAsia="ar-SA" w:bidi="ar-SA"/>
    </w:rPr>
  </w:style>
  <w:style w:type="paragraph" w:styleId="NormalWeb">
    <w:name w:val="Normal (Web)"/>
    <w:basedOn w:val="Normal"/>
    <w:uiPriority w:val="99"/>
    <w:rsid w:val="0052560D"/>
    <w:pPr>
      <w:spacing w:before="280" w:after="119"/>
    </w:pPr>
    <w:rPr>
      <w:rFonts w:ascii="Times New Roman" w:eastAsia="Times New Roman" w:hAnsi="Times New Roman"/>
      <w:kern w:val="1"/>
      <w:sz w:val="24"/>
      <w:szCs w:val="24"/>
      <w:lang w:val="de-DE" w:eastAsia="ar-SA"/>
    </w:rPr>
  </w:style>
  <w:style w:type="table" w:styleId="TableGrid">
    <w:name w:val="Table Grid"/>
    <w:basedOn w:val="TableNormal"/>
    <w:uiPriority w:val="99"/>
    <w:rsid w:val="006969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Web1">
    <w:name w:val="Standard (Web)1"/>
    <w:basedOn w:val="Normal"/>
    <w:uiPriority w:val="99"/>
    <w:rsid w:val="00E050E8"/>
    <w:pPr>
      <w:spacing w:before="280" w:after="119"/>
    </w:pPr>
    <w:rPr>
      <w:rFonts w:ascii="Times New Roman" w:eastAsia="Times New Roman" w:hAnsi="Times New Roman"/>
      <w:kern w:val="1"/>
      <w:sz w:val="24"/>
      <w:szCs w:val="24"/>
      <w:lang w:val="de-DE" w:eastAsia="ar-SA"/>
    </w:rPr>
  </w:style>
  <w:style w:type="paragraph" w:styleId="IntenseQuote">
    <w:name w:val="Intense Quote"/>
    <w:basedOn w:val="Normal"/>
    <w:next w:val="Normal"/>
    <w:link w:val="IntenseQuoteChar"/>
    <w:uiPriority w:val="99"/>
    <w:qFormat/>
    <w:rsid w:val="000D64C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0D64C8"/>
    <w:rPr>
      <w:rFonts w:cs="Times New Roman"/>
      <w:b/>
      <w:bCs/>
      <w:i/>
      <w:iCs/>
      <w:color w:val="4F81BD"/>
    </w:rPr>
  </w:style>
  <w:style w:type="paragraph" w:styleId="Header">
    <w:name w:val="header"/>
    <w:basedOn w:val="Normal"/>
    <w:link w:val="HeaderChar"/>
    <w:uiPriority w:val="99"/>
    <w:rsid w:val="001674C1"/>
    <w:pPr>
      <w:tabs>
        <w:tab w:val="center" w:pos="4536"/>
        <w:tab w:val="right" w:pos="9072"/>
      </w:tabs>
    </w:pPr>
  </w:style>
  <w:style w:type="character" w:customStyle="1" w:styleId="HeaderChar">
    <w:name w:val="Header Char"/>
    <w:basedOn w:val="DefaultParagraphFont"/>
    <w:link w:val="Header"/>
    <w:uiPriority w:val="99"/>
    <w:locked/>
    <w:rsid w:val="001674C1"/>
    <w:rPr>
      <w:rFonts w:cs="Times New Roman"/>
    </w:rPr>
  </w:style>
  <w:style w:type="paragraph" w:styleId="Footer">
    <w:name w:val="footer"/>
    <w:basedOn w:val="Normal"/>
    <w:link w:val="FooterChar"/>
    <w:uiPriority w:val="99"/>
    <w:rsid w:val="001674C1"/>
    <w:pPr>
      <w:tabs>
        <w:tab w:val="center" w:pos="4536"/>
        <w:tab w:val="right" w:pos="9072"/>
      </w:tabs>
    </w:pPr>
  </w:style>
  <w:style w:type="character" w:customStyle="1" w:styleId="FooterChar">
    <w:name w:val="Footer Char"/>
    <w:basedOn w:val="DefaultParagraphFont"/>
    <w:link w:val="Footer"/>
    <w:uiPriority w:val="99"/>
    <w:locked/>
    <w:rsid w:val="001674C1"/>
    <w:rPr>
      <w:rFonts w:cs="Times New Roman"/>
    </w:rPr>
  </w:style>
  <w:style w:type="paragraph" w:styleId="TOCHeading">
    <w:name w:val="TOC Heading"/>
    <w:basedOn w:val="Heading1"/>
    <w:next w:val="Normal"/>
    <w:uiPriority w:val="39"/>
    <w:qFormat/>
    <w:rsid w:val="001674C1"/>
    <w:pPr>
      <w:outlineLvl w:val="9"/>
    </w:pPr>
    <w:rPr>
      <w:lang w:val="de-DE" w:eastAsia="de-DE"/>
    </w:rPr>
  </w:style>
  <w:style w:type="paragraph" w:styleId="BalloonText">
    <w:name w:val="Balloon Text"/>
    <w:basedOn w:val="Normal"/>
    <w:link w:val="BalloonTextChar"/>
    <w:uiPriority w:val="99"/>
    <w:semiHidden/>
    <w:rsid w:val="001674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74C1"/>
    <w:rPr>
      <w:rFonts w:ascii="Tahoma" w:hAnsi="Tahoma" w:cs="Tahoma"/>
      <w:sz w:val="16"/>
      <w:szCs w:val="16"/>
    </w:rPr>
  </w:style>
  <w:style w:type="paragraph" w:styleId="TOC1">
    <w:name w:val="toc 1"/>
    <w:basedOn w:val="Normal"/>
    <w:next w:val="Normal"/>
    <w:autoRedefine/>
    <w:uiPriority w:val="99"/>
    <w:rsid w:val="001674C1"/>
    <w:pPr>
      <w:spacing w:after="100"/>
    </w:pPr>
  </w:style>
  <w:style w:type="paragraph" w:styleId="TOC2">
    <w:name w:val="toc 2"/>
    <w:basedOn w:val="Normal"/>
    <w:next w:val="Normal"/>
    <w:autoRedefine/>
    <w:uiPriority w:val="39"/>
    <w:rsid w:val="001674C1"/>
    <w:pPr>
      <w:spacing w:after="100"/>
      <w:ind w:left="220"/>
    </w:pPr>
  </w:style>
  <w:style w:type="character" w:styleId="Hyperlink">
    <w:name w:val="Hyperlink"/>
    <w:basedOn w:val="DefaultParagraphFont"/>
    <w:uiPriority w:val="99"/>
    <w:rsid w:val="001674C1"/>
    <w:rPr>
      <w:rFonts w:cs="Times New Roman"/>
      <w:color w:val="0000FF"/>
      <w:u w:val="single"/>
    </w:rPr>
  </w:style>
  <w:style w:type="character" w:customStyle="1" w:styleId="Heading3Char">
    <w:name w:val="Heading 3 Char"/>
    <w:basedOn w:val="DefaultParagraphFont"/>
    <w:link w:val="Heading3"/>
    <w:uiPriority w:val="99"/>
    <w:rsid w:val="004A571B"/>
    <w:rPr>
      <w:rFonts w:asciiTheme="majorHAnsi" w:eastAsiaTheme="majorEastAsia" w:hAnsiTheme="majorHAnsi" w:cstheme="majorBidi"/>
      <w:b/>
      <w:bCs/>
      <w:color w:val="4F81BD" w:themeColor="accent1"/>
      <w:lang w:val="en-US" w:eastAsia="en-US"/>
    </w:rPr>
  </w:style>
  <w:style w:type="character" w:styleId="CommentReference">
    <w:name w:val="annotation reference"/>
    <w:uiPriority w:val="99"/>
    <w:semiHidden/>
    <w:unhideWhenUsed/>
    <w:rsid w:val="00166C79"/>
    <w:rPr>
      <w:sz w:val="16"/>
      <w:szCs w:val="16"/>
    </w:rPr>
  </w:style>
  <w:style w:type="paragraph" w:styleId="CommentText">
    <w:name w:val="annotation text"/>
    <w:basedOn w:val="Normal"/>
    <w:link w:val="CommentTextChar"/>
    <w:uiPriority w:val="99"/>
    <w:semiHidden/>
    <w:unhideWhenUsed/>
    <w:rsid w:val="00166C79"/>
    <w:pPr>
      <w:spacing w:after="200"/>
    </w:pPr>
    <w:rPr>
      <w:sz w:val="20"/>
      <w:szCs w:val="20"/>
      <w:lang w:val="de-DE"/>
    </w:rPr>
  </w:style>
  <w:style w:type="character" w:customStyle="1" w:styleId="CommentTextChar">
    <w:name w:val="Comment Text Char"/>
    <w:basedOn w:val="DefaultParagraphFont"/>
    <w:link w:val="CommentText"/>
    <w:uiPriority w:val="99"/>
    <w:semiHidden/>
    <w:rsid w:val="00166C79"/>
    <w:rPr>
      <w:sz w:val="20"/>
      <w:szCs w:val="20"/>
      <w:lang w:eastAsia="en-US"/>
    </w:rPr>
  </w:style>
  <w:style w:type="paragraph" w:styleId="CommentSubject">
    <w:name w:val="annotation subject"/>
    <w:basedOn w:val="CommentText"/>
    <w:next w:val="CommentText"/>
    <w:link w:val="CommentSubjectChar"/>
    <w:uiPriority w:val="99"/>
    <w:semiHidden/>
    <w:unhideWhenUsed/>
    <w:rsid w:val="0063165D"/>
    <w:pPr>
      <w:spacing w:after="0" w:line="240" w:lineRule="auto"/>
    </w:pPr>
    <w:rPr>
      <w:b/>
      <w:bCs/>
      <w:lang w:val="en-US"/>
    </w:rPr>
  </w:style>
  <w:style w:type="character" w:customStyle="1" w:styleId="CommentSubjectChar">
    <w:name w:val="Comment Subject Char"/>
    <w:basedOn w:val="CommentTextChar"/>
    <w:link w:val="CommentSubject"/>
    <w:uiPriority w:val="99"/>
    <w:semiHidden/>
    <w:rsid w:val="0063165D"/>
    <w:rPr>
      <w:b/>
      <w:bCs/>
      <w:sz w:val="20"/>
      <w:szCs w:val="20"/>
      <w:lang w:val="en-US" w:eastAsia="en-US"/>
    </w:rPr>
  </w:style>
  <w:style w:type="paragraph" w:customStyle="1" w:styleId="Listenabsatz1">
    <w:name w:val="Listenabsatz1"/>
    <w:basedOn w:val="Normal"/>
    <w:rsid w:val="007B74C8"/>
    <w:pPr>
      <w:spacing w:after="200"/>
      <w:ind w:left="720"/>
      <w:contextualSpacing/>
    </w:pPr>
    <w:rPr>
      <w:rFonts w:eastAsia="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2CC71-5782-420A-BF94-9C89E5C2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3932</Words>
  <Characters>22419</Characters>
  <Application>Microsoft Office Word</Application>
  <DocSecurity>4</DocSecurity>
  <Lines>186</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Module Handbook Sociology (Bachelor)</vt:lpstr>
      <vt:lpstr>Module Handbook Sociology (Bachelor)</vt:lpstr>
    </vt:vector>
  </TitlesOfParts>
  <Company>Microsoft</Company>
  <LinksUpToDate>false</LinksUpToDate>
  <CharactersWithSpaces>26299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Handbook Sociology (Bachelor)</dc:title>
  <dc:creator>GGS302</dc:creator>
  <cp:lastModifiedBy>Cupich, Krista M</cp:lastModifiedBy>
  <cp:revision>2</cp:revision>
  <cp:lastPrinted>2015-06-22T09:56:00Z</cp:lastPrinted>
  <dcterms:created xsi:type="dcterms:W3CDTF">2017-05-05T15:47:00Z</dcterms:created>
  <dcterms:modified xsi:type="dcterms:W3CDTF">2017-05-05T15:47:00Z</dcterms:modified>
</cp:coreProperties>
</file>